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BDD64" w14:textId="2ADCC325" w:rsidR="004A3092" w:rsidRDefault="0002787C" w:rsidP="004A3092">
      <w:pPr>
        <w:jc w:val="center"/>
        <w:rPr>
          <w:b/>
          <w:bCs/>
          <w:sz w:val="32"/>
          <w:szCs w:val="32"/>
        </w:rPr>
      </w:pPr>
      <w:r>
        <w:rPr>
          <w:b/>
          <w:bCs/>
          <w:sz w:val="32"/>
          <w:szCs w:val="32"/>
        </w:rPr>
        <w:t xml:space="preserve">The </w:t>
      </w:r>
      <w:r w:rsidR="003B3B14" w:rsidRPr="004A3092">
        <w:rPr>
          <w:b/>
          <w:bCs/>
          <w:sz w:val="32"/>
          <w:szCs w:val="32"/>
        </w:rPr>
        <w:t>University</w:t>
      </w:r>
      <w:r>
        <w:rPr>
          <w:b/>
          <w:bCs/>
          <w:sz w:val="32"/>
          <w:szCs w:val="32"/>
        </w:rPr>
        <w:t xml:space="preserve"> of Salford</w:t>
      </w:r>
      <w:r w:rsidR="003B3B14" w:rsidRPr="004A3092">
        <w:rPr>
          <w:b/>
          <w:bCs/>
          <w:sz w:val="32"/>
          <w:szCs w:val="32"/>
        </w:rPr>
        <w:t xml:space="preserve"> Careers and Enterprise </w:t>
      </w:r>
      <w:r>
        <w:rPr>
          <w:b/>
          <w:bCs/>
          <w:sz w:val="32"/>
          <w:szCs w:val="32"/>
        </w:rPr>
        <w:t>Service</w:t>
      </w:r>
    </w:p>
    <w:p w14:paraId="6FC73C54" w14:textId="31DFE84A" w:rsidR="00110082" w:rsidRDefault="004A3092" w:rsidP="004A3092">
      <w:pPr>
        <w:jc w:val="center"/>
        <w:rPr>
          <w:b/>
          <w:bCs/>
          <w:sz w:val="32"/>
          <w:szCs w:val="32"/>
        </w:rPr>
      </w:pPr>
      <w:r>
        <w:rPr>
          <w:b/>
          <w:bCs/>
          <w:sz w:val="32"/>
          <w:szCs w:val="32"/>
        </w:rPr>
        <w:t xml:space="preserve">Statement of </w:t>
      </w:r>
      <w:r w:rsidR="003B3B14" w:rsidRPr="004A3092">
        <w:rPr>
          <w:b/>
          <w:bCs/>
          <w:sz w:val="32"/>
          <w:szCs w:val="32"/>
        </w:rPr>
        <w:t>Service</w:t>
      </w:r>
      <w:r w:rsidR="009858AB">
        <w:rPr>
          <w:b/>
          <w:bCs/>
          <w:sz w:val="32"/>
          <w:szCs w:val="32"/>
        </w:rPr>
        <w:t xml:space="preserve"> 2023 </w:t>
      </w:r>
      <w:r w:rsidR="002A5906">
        <w:rPr>
          <w:b/>
          <w:bCs/>
          <w:sz w:val="32"/>
          <w:szCs w:val="32"/>
        </w:rPr>
        <w:t>–</w:t>
      </w:r>
      <w:r w:rsidR="009858AB">
        <w:rPr>
          <w:b/>
          <w:bCs/>
          <w:sz w:val="32"/>
          <w:szCs w:val="32"/>
        </w:rPr>
        <w:t xml:space="preserve"> 2024</w:t>
      </w:r>
    </w:p>
    <w:p w14:paraId="67202718" w14:textId="77777777" w:rsidR="002A5906" w:rsidRPr="004A3092" w:rsidRDefault="002A5906" w:rsidP="004A3092">
      <w:pPr>
        <w:jc w:val="center"/>
        <w:rPr>
          <w:b/>
          <w:bCs/>
          <w:sz w:val="32"/>
          <w:szCs w:val="32"/>
        </w:rPr>
      </w:pPr>
    </w:p>
    <w:p w14:paraId="2C2FF0D6" w14:textId="2A55C976" w:rsidR="00A94C9A" w:rsidRDefault="00A94C9A" w:rsidP="00A94C9A">
      <w:r w:rsidRPr="00A94C9A">
        <w:t xml:space="preserve">The Careers and Enterprise Service is open to students from all programmes throughout their </w:t>
      </w:r>
      <w:r w:rsidR="0002787C">
        <w:t>time</w:t>
      </w:r>
      <w:r w:rsidRPr="00A94C9A">
        <w:t xml:space="preserve"> at the University. Upon graduation, </w:t>
      </w:r>
      <w:r w:rsidR="004D58EB" w:rsidRPr="004D58EB">
        <w:t>or upon exiting their course</w:t>
      </w:r>
      <w:r w:rsidR="004D58EB">
        <w:t xml:space="preserve">, </w:t>
      </w:r>
      <w:r w:rsidRPr="00A94C9A">
        <w:t>we extend a lifetime service offer. We regretfully cannot provide support to prospective students</w:t>
      </w:r>
      <w:r w:rsidR="00521D0B">
        <w:t xml:space="preserve"> </w:t>
      </w:r>
      <w:r w:rsidR="0078051F">
        <w:t>or</w:t>
      </w:r>
      <w:r w:rsidR="00521D0B">
        <w:t xml:space="preserve"> university staff</w:t>
      </w:r>
      <w:r w:rsidRPr="00A94C9A">
        <w:t xml:space="preserve">. </w:t>
      </w:r>
    </w:p>
    <w:p w14:paraId="26165086" w14:textId="77777777" w:rsidR="002A5906" w:rsidRDefault="002A5906" w:rsidP="00A94C9A"/>
    <w:p w14:paraId="7FB5B914" w14:textId="75DF3DD0" w:rsidR="004A3092" w:rsidRDefault="00A94C9A" w:rsidP="00A94C9A">
      <w:r w:rsidRPr="00A94C9A">
        <w:t>Our comprehensive range of services includes the following:</w:t>
      </w:r>
    </w:p>
    <w:p w14:paraId="1BFAFA15" w14:textId="4EE8BFCE" w:rsidR="006B52B5" w:rsidRDefault="006B52B5" w:rsidP="006B52B5">
      <w:pPr>
        <w:pStyle w:val="NoSpacing"/>
        <w:numPr>
          <w:ilvl w:val="0"/>
          <w:numId w:val="15"/>
        </w:numPr>
        <w:rPr>
          <w:lang w:eastAsia="en-GB"/>
        </w:rPr>
      </w:pPr>
      <w:r w:rsidRPr="006B52B5">
        <w:rPr>
          <w:b/>
          <w:bCs/>
          <w:lang w:eastAsia="en-GB"/>
        </w:rPr>
        <w:t>Careers Hub:</w:t>
      </w:r>
      <w:r>
        <w:rPr>
          <w:lang w:eastAsia="en-GB"/>
        </w:rPr>
        <w:t xml:space="preserve"> A </w:t>
      </w:r>
      <w:r w:rsidR="004A6CB8">
        <w:rPr>
          <w:lang w:eastAsia="en-GB"/>
        </w:rPr>
        <w:t xml:space="preserve">dedicated </w:t>
      </w:r>
      <w:r>
        <w:rPr>
          <w:lang w:eastAsia="en-GB"/>
        </w:rPr>
        <w:t>physical space on campus</w:t>
      </w:r>
      <w:r w:rsidR="00214626">
        <w:rPr>
          <w:lang w:eastAsia="en-GB"/>
        </w:rPr>
        <w:t xml:space="preserve"> to </w:t>
      </w:r>
      <w:r w:rsidR="004A6CB8">
        <w:rPr>
          <w:lang w:eastAsia="en-GB"/>
        </w:rPr>
        <w:t>access help and support to m</w:t>
      </w:r>
      <w:r w:rsidR="00BA45BB">
        <w:rPr>
          <w:lang w:eastAsia="en-GB"/>
        </w:rPr>
        <w:t>ove closer towards</w:t>
      </w:r>
      <w:r w:rsidR="004A6CB8">
        <w:rPr>
          <w:lang w:eastAsia="en-GB"/>
        </w:rPr>
        <w:t xml:space="preserve"> future career</w:t>
      </w:r>
      <w:r w:rsidR="00BA45BB">
        <w:rPr>
          <w:lang w:eastAsia="en-GB"/>
        </w:rPr>
        <w:t xml:space="preserve"> goals</w:t>
      </w:r>
      <w:r w:rsidR="004A6CB8">
        <w:rPr>
          <w:lang w:eastAsia="en-GB"/>
        </w:rPr>
        <w:t xml:space="preserve">. </w:t>
      </w:r>
    </w:p>
    <w:p w14:paraId="15499E39" w14:textId="77777777" w:rsidR="006B52B5" w:rsidRPr="006B52B5" w:rsidRDefault="006B52B5" w:rsidP="006B52B5">
      <w:pPr>
        <w:pStyle w:val="NoSpacing"/>
        <w:rPr>
          <w:lang w:eastAsia="en-GB"/>
        </w:rPr>
      </w:pPr>
    </w:p>
    <w:p w14:paraId="668E55C3" w14:textId="530310A0" w:rsidR="00110082" w:rsidRDefault="004A3092" w:rsidP="004A3092">
      <w:pPr>
        <w:pStyle w:val="NoSpacing"/>
        <w:numPr>
          <w:ilvl w:val="0"/>
          <w:numId w:val="11"/>
        </w:numPr>
        <w:rPr>
          <w:lang w:eastAsia="en-GB"/>
        </w:rPr>
      </w:pPr>
      <w:r w:rsidRPr="004A3092">
        <w:rPr>
          <w:b/>
          <w:bCs/>
          <w:lang w:eastAsia="en-GB"/>
        </w:rPr>
        <w:t xml:space="preserve">Personalised Careers </w:t>
      </w:r>
      <w:r w:rsidRPr="004A3092">
        <w:rPr>
          <w:b/>
          <w:bCs/>
        </w:rPr>
        <w:t>Appointments:</w:t>
      </w:r>
      <w:r w:rsidRPr="004A3092">
        <w:t xml:space="preserve"> </w:t>
      </w:r>
      <w:r w:rsidR="00214626">
        <w:t>O</w:t>
      </w:r>
      <w:r w:rsidRPr="004A3092">
        <w:t>ne-</w:t>
      </w:r>
      <w:r w:rsidR="0042748F">
        <w:t>to</w:t>
      </w:r>
      <w:r w:rsidRPr="004A3092">
        <w:t>-one appointments where needs, goals, and expectations are discussed. During these sessions, viewpoints are heard with impartiality and empathy, leading to constructive discussions that identify realistic action plans and pathways.</w:t>
      </w:r>
    </w:p>
    <w:p w14:paraId="7D191380" w14:textId="77777777" w:rsidR="004A3092" w:rsidRDefault="004A3092" w:rsidP="004A3092">
      <w:pPr>
        <w:pStyle w:val="NoSpacing"/>
        <w:rPr>
          <w:lang w:eastAsia="en-GB"/>
        </w:rPr>
      </w:pPr>
    </w:p>
    <w:p w14:paraId="5A610F9C" w14:textId="10519CDA" w:rsidR="004A3092" w:rsidRDefault="004A3092" w:rsidP="004A3092">
      <w:pPr>
        <w:pStyle w:val="NoSpacing"/>
        <w:numPr>
          <w:ilvl w:val="0"/>
          <w:numId w:val="11"/>
        </w:numPr>
        <w:rPr>
          <w:lang w:eastAsia="en-GB"/>
        </w:rPr>
      </w:pPr>
      <w:r w:rsidRPr="004A3092">
        <w:rPr>
          <w:b/>
          <w:bCs/>
          <w:lang w:eastAsia="en-GB"/>
        </w:rPr>
        <w:t>Personalised Enterprise Appointments</w:t>
      </w:r>
      <w:r>
        <w:rPr>
          <w:b/>
          <w:bCs/>
          <w:lang w:eastAsia="en-GB"/>
        </w:rPr>
        <w:t>:</w:t>
      </w:r>
      <w:r w:rsidRPr="00CB2FBE">
        <w:t xml:space="preserve"> </w:t>
      </w:r>
      <w:r w:rsidR="00CB2FBE">
        <w:t>Discuss</w:t>
      </w:r>
      <w:r w:rsidR="00CB2FBE" w:rsidRPr="00CB2FBE">
        <w:t xml:space="preserve"> the intricacies of starting and growing a business. These appointments </w:t>
      </w:r>
      <w:r w:rsidR="00CB2FBE">
        <w:t xml:space="preserve">can cover </w:t>
      </w:r>
      <w:r w:rsidR="00CB2FBE" w:rsidRPr="00CB2FBE">
        <w:t xml:space="preserve">the initiation of a business, testing and expanding new business ideas, promoting and marketing ventures, securing funding, and referrals to </w:t>
      </w:r>
      <w:r w:rsidR="00CB2FBE">
        <w:t xml:space="preserve">the university </w:t>
      </w:r>
      <w:r w:rsidR="00CB2FBE" w:rsidRPr="00CB2FBE">
        <w:t>business incubator for further support.</w:t>
      </w:r>
    </w:p>
    <w:p w14:paraId="25FB14DD" w14:textId="77777777" w:rsidR="00CB2FBE" w:rsidRPr="004A3092" w:rsidRDefault="00CB2FBE" w:rsidP="00CB2FBE">
      <w:pPr>
        <w:pStyle w:val="NoSpacing"/>
        <w:rPr>
          <w:lang w:eastAsia="en-GB"/>
        </w:rPr>
      </w:pPr>
    </w:p>
    <w:p w14:paraId="094AD36A" w14:textId="668D2B0D" w:rsidR="00363BB6" w:rsidRDefault="004A3092" w:rsidP="004A3092">
      <w:pPr>
        <w:pStyle w:val="ListParagraph"/>
        <w:numPr>
          <w:ilvl w:val="0"/>
          <w:numId w:val="11"/>
        </w:numPr>
      </w:pPr>
      <w:r w:rsidRPr="004A3092">
        <w:rPr>
          <w:b/>
          <w:bCs/>
        </w:rPr>
        <w:t>D</w:t>
      </w:r>
      <w:r w:rsidR="00363BB6" w:rsidRPr="004A3092">
        <w:rPr>
          <w:b/>
          <w:bCs/>
        </w:rPr>
        <w:t>rop-in sessions</w:t>
      </w:r>
      <w:r w:rsidRPr="004A3092">
        <w:rPr>
          <w:b/>
          <w:bCs/>
        </w:rPr>
        <w:t>:</w:t>
      </w:r>
      <w:r w:rsidR="00363BB6" w:rsidRPr="004A3092">
        <w:t xml:space="preserve"> </w:t>
      </w:r>
      <w:r w:rsidRPr="004A3092">
        <w:t>Quick queries on careers and enterprise-related topics can be addressed through drop-in sessions. If further assistance is required,</w:t>
      </w:r>
      <w:r>
        <w:t xml:space="preserve"> full appointment bookings</w:t>
      </w:r>
      <w:r w:rsidRPr="004A3092">
        <w:t xml:space="preserve"> can be made.</w:t>
      </w:r>
    </w:p>
    <w:p w14:paraId="7485A34D" w14:textId="77777777" w:rsidR="00CB2FBE" w:rsidRDefault="00CB2FBE" w:rsidP="00CB2FBE">
      <w:pPr>
        <w:pStyle w:val="ListParagraph"/>
      </w:pPr>
    </w:p>
    <w:p w14:paraId="7A196057" w14:textId="77777777" w:rsidR="0042748F" w:rsidRDefault="0042748F" w:rsidP="004A3092">
      <w:pPr>
        <w:pStyle w:val="ListParagraph"/>
        <w:numPr>
          <w:ilvl w:val="0"/>
          <w:numId w:val="11"/>
        </w:numPr>
      </w:pPr>
      <w:r w:rsidRPr="0042748F">
        <w:rPr>
          <w:b/>
          <w:bCs/>
        </w:rPr>
        <w:t>Weekly live workshops (on campus and online):</w:t>
      </w:r>
      <w:r>
        <w:t xml:space="preserve"> Running throughout the year, organised each</w:t>
      </w:r>
      <w:r w:rsidR="004A3092" w:rsidRPr="004A3092">
        <w:rPr>
          <w:lang w:eastAsia="en-GB"/>
        </w:rPr>
        <w:t xml:space="preserve"> trimester</w:t>
      </w:r>
      <w:r>
        <w:rPr>
          <w:lang w:eastAsia="en-GB"/>
        </w:rPr>
        <w:t xml:space="preserve"> and cover</w:t>
      </w:r>
      <w:r w:rsidR="00363BB6" w:rsidRPr="004A3092">
        <w:rPr>
          <w:lang w:eastAsia="en-GB"/>
        </w:rPr>
        <w:t xml:space="preserve"> </w:t>
      </w:r>
      <w:r w:rsidR="004A3092" w:rsidRPr="004A3092">
        <w:rPr>
          <w:lang w:eastAsia="en-GB"/>
        </w:rPr>
        <w:t>a range of careers and enterprise topics.</w:t>
      </w:r>
    </w:p>
    <w:p w14:paraId="3A91E9F5" w14:textId="77777777" w:rsidR="0042748F" w:rsidRDefault="0042748F" w:rsidP="0042748F">
      <w:pPr>
        <w:pStyle w:val="ListParagraph"/>
        <w:rPr>
          <w:lang w:eastAsia="en-GB"/>
        </w:rPr>
      </w:pPr>
    </w:p>
    <w:p w14:paraId="43122D08" w14:textId="3A03F038" w:rsidR="00110082" w:rsidRDefault="004A3092" w:rsidP="004A3092">
      <w:pPr>
        <w:pStyle w:val="ListParagraph"/>
        <w:numPr>
          <w:ilvl w:val="0"/>
          <w:numId w:val="11"/>
        </w:numPr>
      </w:pPr>
      <w:r w:rsidRPr="0042748F">
        <w:rPr>
          <w:b/>
          <w:bCs/>
          <w:lang w:eastAsia="en-GB"/>
        </w:rPr>
        <w:t>Access to licenced software packages</w:t>
      </w:r>
      <w:r w:rsidRPr="0042748F">
        <w:rPr>
          <w:b/>
          <w:bCs/>
        </w:rPr>
        <w:t>:</w:t>
      </w:r>
      <w:r w:rsidRPr="004A3092">
        <w:t xml:space="preserve"> Students and graduates </w:t>
      </w:r>
      <w:r w:rsidR="0042748F">
        <w:t xml:space="preserve">can </w:t>
      </w:r>
      <w:r w:rsidRPr="004A3092">
        <w:t>access</w:t>
      </w:r>
      <w:r w:rsidR="0042748F">
        <w:t xml:space="preserve"> </w:t>
      </w:r>
      <w:r w:rsidRPr="004A3092">
        <w:t>licensed software packages specifically designed to support them with applications</w:t>
      </w:r>
      <w:r w:rsidR="0042748F">
        <w:t xml:space="preserve"> (</w:t>
      </w:r>
      <w:proofErr w:type="spellStart"/>
      <w:r w:rsidR="0042748F">
        <w:t>CareerSet</w:t>
      </w:r>
      <w:proofErr w:type="spellEnd"/>
      <w:r w:rsidR="0042748F">
        <w:t>)</w:t>
      </w:r>
      <w:r w:rsidRPr="004A3092">
        <w:t>, interviews</w:t>
      </w:r>
      <w:r w:rsidR="0042748F">
        <w:t xml:space="preserve"> (Shortlist Me)</w:t>
      </w:r>
      <w:r w:rsidRPr="004A3092">
        <w:t>, and psychometric testing</w:t>
      </w:r>
      <w:r w:rsidR="0042748F">
        <w:t xml:space="preserve"> (Graduates First *</w:t>
      </w:r>
      <w:r w:rsidR="00F6277D">
        <w:t>requires a</w:t>
      </w:r>
      <w:r w:rsidR="00AB0789">
        <w:t xml:space="preserve"> University of Salford</w:t>
      </w:r>
      <w:r w:rsidR="00F6277D">
        <w:t xml:space="preserve"> email address)</w:t>
      </w:r>
      <w:r w:rsidRPr="004A3092">
        <w:t>.</w:t>
      </w:r>
    </w:p>
    <w:p w14:paraId="35D6DE54" w14:textId="77777777" w:rsidR="0042748F" w:rsidRDefault="0042748F" w:rsidP="0042748F">
      <w:pPr>
        <w:pStyle w:val="ListParagraph"/>
      </w:pPr>
    </w:p>
    <w:p w14:paraId="5E070AB2" w14:textId="375F4762" w:rsidR="0042748F" w:rsidRDefault="0042748F" w:rsidP="00770BBE">
      <w:pPr>
        <w:pStyle w:val="ListParagraph"/>
        <w:numPr>
          <w:ilvl w:val="0"/>
          <w:numId w:val="11"/>
        </w:numPr>
        <w:rPr>
          <w:lang w:eastAsia="en-GB"/>
        </w:rPr>
      </w:pPr>
      <w:r w:rsidRPr="0042748F">
        <w:rPr>
          <w:b/>
          <w:bCs/>
        </w:rPr>
        <w:t>Online Resources:</w:t>
      </w:r>
      <w:r>
        <w:t xml:space="preserve"> A</w:t>
      </w:r>
      <w:r w:rsidR="00110082" w:rsidRPr="004A3092">
        <w:rPr>
          <w:lang w:eastAsia="en-GB"/>
        </w:rPr>
        <w:t xml:space="preserve"> comprehensive </w:t>
      </w:r>
      <w:r w:rsidR="008A3B04" w:rsidRPr="004A3092">
        <w:rPr>
          <w:lang w:eastAsia="en-GB"/>
        </w:rPr>
        <w:t>online offer</w:t>
      </w:r>
      <w:r w:rsidR="00110082" w:rsidRPr="004A3092">
        <w:rPr>
          <w:lang w:eastAsia="en-GB"/>
        </w:rPr>
        <w:t xml:space="preserve"> which</w:t>
      </w:r>
      <w:r w:rsidR="008A3B04" w:rsidRPr="004A3092">
        <w:rPr>
          <w:lang w:eastAsia="en-GB"/>
        </w:rPr>
        <w:t xml:space="preserve"> includes website</w:t>
      </w:r>
      <w:r w:rsidR="00110082" w:rsidRPr="004A3092">
        <w:rPr>
          <w:lang w:eastAsia="en-GB"/>
        </w:rPr>
        <w:t xml:space="preserve"> information</w:t>
      </w:r>
      <w:r w:rsidR="008757E4" w:rsidRPr="004A3092">
        <w:rPr>
          <w:lang w:eastAsia="en-GB"/>
        </w:rPr>
        <w:t>, self-</w:t>
      </w:r>
      <w:r>
        <w:rPr>
          <w:lang w:eastAsia="en-GB"/>
        </w:rPr>
        <w:t>help</w:t>
      </w:r>
      <w:r w:rsidR="008757E4" w:rsidRPr="004A3092">
        <w:rPr>
          <w:lang w:eastAsia="en-GB"/>
        </w:rPr>
        <w:t xml:space="preserve"> </w:t>
      </w:r>
      <w:r>
        <w:rPr>
          <w:lang w:eastAsia="en-GB"/>
        </w:rPr>
        <w:t xml:space="preserve">guides </w:t>
      </w:r>
      <w:r w:rsidR="00110082" w:rsidRPr="004A3092">
        <w:rPr>
          <w:lang w:eastAsia="en-GB"/>
        </w:rPr>
        <w:t>and</w:t>
      </w:r>
      <w:r w:rsidR="006E3DE1" w:rsidRPr="004A3092">
        <w:rPr>
          <w:lang w:eastAsia="en-GB"/>
        </w:rPr>
        <w:t xml:space="preserve"> </w:t>
      </w:r>
      <w:r>
        <w:rPr>
          <w:lang w:eastAsia="en-GB"/>
        </w:rPr>
        <w:t xml:space="preserve">LinkedIn </w:t>
      </w:r>
      <w:r w:rsidR="006E3DE1" w:rsidRPr="004A3092">
        <w:rPr>
          <w:lang w:eastAsia="en-GB"/>
        </w:rPr>
        <w:t>Learning Pathways</w:t>
      </w:r>
      <w:r>
        <w:rPr>
          <w:lang w:eastAsia="en-GB"/>
        </w:rPr>
        <w:t xml:space="preserve">. </w:t>
      </w:r>
    </w:p>
    <w:p w14:paraId="54244AEE" w14:textId="77777777" w:rsidR="0042748F" w:rsidRDefault="0042748F" w:rsidP="0042748F">
      <w:pPr>
        <w:pStyle w:val="ListParagraph"/>
        <w:rPr>
          <w:lang w:eastAsia="en-GB"/>
        </w:rPr>
      </w:pPr>
    </w:p>
    <w:p w14:paraId="5D4250D8" w14:textId="16B9E997" w:rsidR="0042748F" w:rsidRDefault="0042748F" w:rsidP="00770BBE">
      <w:pPr>
        <w:pStyle w:val="ListParagraph"/>
        <w:numPr>
          <w:ilvl w:val="0"/>
          <w:numId w:val="11"/>
        </w:numPr>
        <w:rPr>
          <w:lang w:eastAsia="en-GB"/>
        </w:rPr>
      </w:pPr>
      <w:r w:rsidRPr="0042748F">
        <w:rPr>
          <w:b/>
          <w:bCs/>
          <w:lang w:eastAsia="en-GB"/>
        </w:rPr>
        <w:t>Dedicated Job Search portal:</w:t>
      </w:r>
      <w:r>
        <w:rPr>
          <w:lang w:eastAsia="en-GB"/>
        </w:rPr>
        <w:t xml:space="preserve"> Handshake allows students and graduates to connect with employers and view live job</w:t>
      </w:r>
      <w:r w:rsidR="0002787C">
        <w:rPr>
          <w:lang w:eastAsia="en-GB"/>
        </w:rPr>
        <w:t>, placement</w:t>
      </w:r>
      <w:r>
        <w:rPr>
          <w:lang w:eastAsia="en-GB"/>
        </w:rPr>
        <w:t xml:space="preserve"> and internship vacancies. </w:t>
      </w:r>
    </w:p>
    <w:p w14:paraId="4F3244E6" w14:textId="77777777" w:rsidR="0042748F" w:rsidRDefault="0042748F" w:rsidP="0042748F">
      <w:pPr>
        <w:pStyle w:val="ListParagraph"/>
        <w:rPr>
          <w:lang w:eastAsia="en-GB"/>
        </w:rPr>
      </w:pPr>
    </w:p>
    <w:p w14:paraId="042B9B40" w14:textId="6F0A62B5" w:rsidR="006B52B5" w:rsidRPr="004A3092" w:rsidRDefault="0042748F" w:rsidP="006B52B5">
      <w:pPr>
        <w:pStyle w:val="ListParagraph"/>
        <w:numPr>
          <w:ilvl w:val="0"/>
          <w:numId w:val="11"/>
        </w:numPr>
        <w:rPr>
          <w:lang w:eastAsia="en-GB"/>
        </w:rPr>
      </w:pPr>
      <w:r w:rsidRPr="0042748F">
        <w:rPr>
          <w:b/>
          <w:bCs/>
          <w:lang w:eastAsia="en-GB"/>
        </w:rPr>
        <w:t>Events:</w:t>
      </w:r>
      <w:r>
        <w:rPr>
          <w:lang w:eastAsia="en-GB"/>
        </w:rPr>
        <w:t xml:space="preserve"> </w:t>
      </w:r>
      <w:r w:rsidR="00214626">
        <w:rPr>
          <w:lang w:eastAsia="en-GB"/>
        </w:rPr>
        <w:t>We</w:t>
      </w:r>
      <w:r>
        <w:rPr>
          <w:lang w:eastAsia="en-GB"/>
        </w:rPr>
        <w:t xml:space="preserve"> provide a series of opportunities to meet and network with employers</w:t>
      </w:r>
      <w:r w:rsidR="00F631A5">
        <w:rPr>
          <w:lang w:eastAsia="en-GB"/>
        </w:rPr>
        <w:t xml:space="preserve"> through our </w:t>
      </w:r>
      <w:r>
        <w:rPr>
          <w:lang w:eastAsia="en-GB"/>
        </w:rPr>
        <w:t>Careers Fairs</w:t>
      </w:r>
      <w:r w:rsidR="00F631A5">
        <w:rPr>
          <w:lang w:eastAsia="en-GB"/>
        </w:rPr>
        <w:t xml:space="preserve">, employer pop ups and industry insight events. </w:t>
      </w:r>
    </w:p>
    <w:p w14:paraId="3DE2E21A" w14:textId="68B3CBD7" w:rsidR="00A94C9A" w:rsidRDefault="00A94C9A" w:rsidP="00F631A5">
      <w:pPr>
        <w:rPr>
          <w:b/>
          <w:bCs/>
          <w:u w:val="single"/>
        </w:rPr>
      </w:pPr>
    </w:p>
    <w:p w14:paraId="549FECBE" w14:textId="77777777" w:rsidR="002A5906" w:rsidRDefault="002A5906" w:rsidP="00F631A5">
      <w:pPr>
        <w:rPr>
          <w:b/>
          <w:bCs/>
          <w:u w:val="single"/>
        </w:rPr>
      </w:pPr>
    </w:p>
    <w:p w14:paraId="7857C655" w14:textId="3552A078" w:rsidR="00F631A5" w:rsidRPr="00F631A5" w:rsidRDefault="00F631A5" w:rsidP="00F631A5">
      <w:pPr>
        <w:rPr>
          <w:b/>
          <w:bCs/>
          <w:u w:val="single"/>
        </w:rPr>
      </w:pPr>
      <w:r w:rsidRPr="00F631A5">
        <w:rPr>
          <w:b/>
          <w:bCs/>
          <w:u w:val="single"/>
        </w:rPr>
        <w:lastRenderedPageBreak/>
        <w:t>Confidentiality &amp; Data Sharing:</w:t>
      </w:r>
    </w:p>
    <w:p w14:paraId="207BC5C9" w14:textId="310E7598" w:rsidR="00F631A5" w:rsidRDefault="00F631A5" w:rsidP="00F631A5">
      <w:pPr>
        <w:rPr>
          <w:rFonts w:ascii="Segoe UI" w:hAnsi="Segoe UI" w:cs="Segoe UI"/>
          <w:color w:val="374151"/>
          <w:shd w:val="clear" w:color="auto" w:fill="F7F7F8"/>
        </w:rPr>
      </w:pPr>
      <w:r>
        <w:t>W</w:t>
      </w:r>
      <w:r w:rsidRPr="00F631A5">
        <w:t>e value the confidentiality of personal information. While our staff may access personal information for operational and safeguarding purposes, rest assured that no data will be disclosed to external parties, including employers, without consent. However, in cases involving safeguarding concerns, relevant bodies may receive information without consent</w:t>
      </w:r>
      <w:r>
        <w:rPr>
          <w:rFonts w:ascii="Segoe UI" w:hAnsi="Segoe UI" w:cs="Segoe UI"/>
          <w:color w:val="374151"/>
          <w:shd w:val="clear" w:color="auto" w:fill="F7F7F8"/>
        </w:rPr>
        <w:t>.</w:t>
      </w:r>
    </w:p>
    <w:p w14:paraId="631FBDAF" w14:textId="77777777" w:rsidR="0049157E" w:rsidRDefault="0049157E" w:rsidP="00F631A5">
      <w:pPr>
        <w:rPr>
          <w:b/>
          <w:bCs/>
          <w:u w:val="single"/>
        </w:rPr>
      </w:pPr>
    </w:p>
    <w:p w14:paraId="3C6ACD94" w14:textId="5F60A3D7" w:rsidR="00F631A5" w:rsidRPr="00F631A5" w:rsidRDefault="00214626" w:rsidP="00F631A5">
      <w:pPr>
        <w:rPr>
          <w:b/>
          <w:bCs/>
          <w:u w:val="single"/>
        </w:rPr>
      </w:pPr>
      <w:r>
        <w:rPr>
          <w:b/>
          <w:bCs/>
          <w:u w:val="single"/>
        </w:rPr>
        <w:t>Service Access</w:t>
      </w:r>
      <w:r w:rsidR="009306D8">
        <w:rPr>
          <w:b/>
          <w:bCs/>
          <w:u w:val="single"/>
        </w:rPr>
        <w:t>:</w:t>
      </w:r>
    </w:p>
    <w:p w14:paraId="66B0463C" w14:textId="6733A75C" w:rsidR="00F631A5" w:rsidRDefault="00F631A5" w:rsidP="00F631A5">
      <w:r w:rsidRPr="00F631A5">
        <w:t>W</w:t>
      </w:r>
      <w:r w:rsidR="00214626">
        <w:t>hen accessing our services, we expect:</w:t>
      </w:r>
    </w:p>
    <w:p w14:paraId="05F4E3BE" w14:textId="6CBCA546" w:rsidR="00F631A5" w:rsidRDefault="00F631A5" w:rsidP="00F631A5">
      <w:pPr>
        <w:pStyle w:val="ListParagraph"/>
        <w:numPr>
          <w:ilvl w:val="0"/>
          <w:numId w:val="12"/>
        </w:numPr>
      </w:pPr>
      <w:r>
        <w:t>A</w:t>
      </w:r>
      <w:r w:rsidRPr="00F631A5">
        <w:t>ttend</w:t>
      </w:r>
      <w:r w:rsidR="00214626">
        <w:t>ance at</w:t>
      </w:r>
      <w:r w:rsidRPr="00F631A5">
        <w:t xml:space="preserve"> all booked appointments</w:t>
      </w:r>
      <w:r>
        <w:t>, workshops, or events</w:t>
      </w:r>
      <w:r w:rsidR="00214626">
        <w:t xml:space="preserve"> and kindly request advance notification </w:t>
      </w:r>
      <w:r w:rsidR="00A30573">
        <w:t xml:space="preserve">when </w:t>
      </w:r>
      <w:r w:rsidRPr="00F631A5">
        <w:t>unable to attend</w:t>
      </w:r>
      <w:r w:rsidR="00214626">
        <w:t>.</w:t>
      </w:r>
      <w:r w:rsidRPr="00F631A5">
        <w:t xml:space="preserve"> Failure to do so may result in temporary suspension of booking capability.</w:t>
      </w:r>
    </w:p>
    <w:p w14:paraId="0AAD9163" w14:textId="48AF1963" w:rsidR="00F631A5" w:rsidRPr="00F631A5" w:rsidRDefault="00F631A5" w:rsidP="00F631A5">
      <w:pPr>
        <w:pStyle w:val="ListParagraph"/>
        <w:numPr>
          <w:ilvl w:val="0"/>
          <w:numId w:val="12"/>
        </w:numPr>
      </w:pPr>
      <w:r>
        <w:t>Treat our staff with respect, maintaining a courteous and professional approach when interacting with our staff</w:t>
      </w:r>
      <w:r w:rsidR="00A94C9A">
        <w:t xml:space="preserve">, </w:t>
      </w:r>
      <w:r>
        <w:t>employers</w:t>
      </w:r>
      <w:r w:rsidR="00A94C9A">
        <w:t xml:space="preserve"> and partners</w:t>
      </w:r>
      <w:r>
        <w:t xml:space="preserve">. </w:t>
      </w:r>
    </w:p>
    <w:p w14:paraId="0F12CC74" w14:textId="77777777" w:rsidR="0049157E" w:rsidRDefault="0049157E" w:rsidP="00A94C9A">
      <w:pPr>
        <w:rPr>
          <w:b/>
          <w:bCs/>
          <w:u w:val="single"/>
        </w:rPr>
      </w:pPr>
    </w:p>
    <w:p w14:paraId="6646AA0A" w14:textId="53BCDA62" w:rsidR="00F631A5" w:rsidRDefault="00A94C9A" w:rsidP="00A94C9A">
      <w:pPr>
        <w:rPr>
          <w:b/>
          <w:bCs/>
          <w:u w:val="single"/>
        </w:rPr>
      </w:pPr>
      <w:r w:rsidRPr="00A94C9A">
        <w:rPr>
          <w:b/>
          <w:bCs/>
          <w:u w:val="single"/>
        </w:rPr>
        <w:t>Employers:</w:t>
      </w:r>
    </w:p>
    <w:p w14:paraId="337793B4" w14:textId="789493D7" w:rsidR="00110082" w:rsidRPr="00AC6BF6" w:rsidRDefault="00A94C9A" w:rsidP="00AC6BF6">
      <w:r w:rsidRPr="00A94C9A">
        <w:t>The Careers and Enterprise Service</w:t>
      </w:r>
      <w:r>
        <w:t xml:space="preserve"> strives </w:t>
      </w:r>
      <w:r w:rsidRPr="00A94C9A">
        <w:t xml:space="preserve">to facilitate </w:t>
      </w:r>
      <w:r>
        <w:t>meaningful</w:t>
      </w:r>
      <w:r w:rsidRPr="00A94C9A">
        <w:t xml:space="preserve"> interactions between employers</w:t>
      </w:r>
      <w:r w:rsidR="00A30573">
        <w:t xml:space="preserve">, </w:t>
      </w:r>
      <w:r w:rsidRPr="00AC6BF6">
        <w:t>students</w:t>
      </w:r>
      <w:r w:rsidR="00A30573">
        <w:t xml:space="preserve"> and alumni</w:t>
      </w:r>
      <w:r w:rsidRPr="00AC6BF6">
        <w:t xml:space="preserve">. We offer </w:t>
      </w:r>
      <w:r w:rsidR="00110082" w:rsidRPr="00AC6BF6">
        <w:t xml:space="preserve">recruitment </w:t>
      </w:r>
      <w:r w:rsidR="00662B86" w:rsidRPr="00AC6BF6">
        <w:t>services</w:t>
      </w:r>
      <w:r w:rsidR="00110082" w:rsidRPr="00AC6BF6">
        <w:t xml:space="preserve">, such as advertising graduate vacancies and </w:t>
      </w:r>
      <w:r w:rsidR="00AC6BF6" w:rsidRPr="00AC6BF6">
        <w:t>placement/internships</w:t>
      </w:r>
      <w:r w:rsidR="00110082" w:rsidRPr="00AC6BF6">
        <w:t xml:space="preserve">, organising </w:t>
      </w:r>
      <w:r w:rsidR="00572137" w:rsidRPr="00AC6BF6">
        <w:t xml:space="preserve">careers </w:t>
      </w:r>
      <w:r w:rsidR="00110082" w:rsidRPr="00AC6BF6">
        <w:t xml:space="preserve">fairs, </w:t>
      </w:r>
      <w:r w:rsidR="00AC6BF6" w:rsidRPr="00AC6BF6">
        <w:t xml:space="preserve">employer </w:t>
      </w:r>
      <w:r w:rsidR="00110082" w:rsidRPr="00AC6BF6">
        <w:t>presentations, workshops and interviews</w:t>
      </w:r>
      <w:r w:rsidR="00572137" w:rsidRPr="00AC6BF6">
        <w:t xml:space="preserve"> where appropriate.</w:t>
      </w:r>
    </w:p>
    <w:p w14:paraId="3C859AEC" w14:textId="086EB7C0" w:rsidR="00110082" w:rsidRPr="00475718" w:rsidRDefault="00475718" w:rsidP="00475718">
      <w:r w:rsidRPr="00475718">
        <w:t>When collaborating with us, we</w:t>
      </w:r>
      <w:r w:rsidR="00110082" w:rsidRPr="00475718">
        <w:t xml:space="preserve"> expect employers to:</w:t>
      </w:r>
    </w:p>
    <w:p w14:paraId="1E6BEB76" w14:textId="77777777" w:rsidR="00475718" w:rsidRDefault="00475718" w:rsidP="00475718">
      <w:pPr>
        <w:numPr>
          <w:ilvl w:val="0"/>
          <w:numId w:val="6"/>
        </w:numPr>
        <w:spacing w:before="100" w:beforeAutospacing="1" w:after="100" w:afterAutospacing="1" w:line="240" w:lineRule="auto"/>
        <w:rPr>
          <w:rFonts w:ascii="Tahoma" w:eastAsia="Times New Roman" w:hAnsi="Tahoma" w:cs="Tahoma"/>
          <w:sz w:val="24"/>
          <w:szCs w:val="24"/>
          <w:lang w:eastAsia="en-GB"/>
        </w:rPr>
      </w:pPr>
      <w:r w:rsidRPr="00475718">
        <w:t>Provide up-to-date information about their opportunities and business, including timely and comprehensive details of vacancies.</w:t>
      </w:r>
      <w:r>
        <w:rPr>
          <w:rFonts w:ascii="Tahoma" w:eastAsia="Times New Roman" w:hAnsi="Tahoma" w:cs="Tahoma"/>
          <w:sz w:val="24"/>
          <w:szCs w:val="24"/>
          <w:lang w:eastAsia="en-GB"/>
        </w:rPr>
        <w:t xml:space="preserve"> </w:t>
      </w:r>
    </w:p>
    <w:p w14:paraId="62294D98" w14:textId="2564038D" w:rsidR="00475718" w:rsidRDefault="00475718" w:rsidP="00475718">
      <w:pPr>
        <w:numPr>
          <w:ilvl w:val="0"/>
          <w:numId w:val="6"/>
        </w:numPr>
        <w:spacing w:before="100" w:beforeAutospacing="1" w:after="100" w:afterAutospacing="1" w:line="240" w:lineRule="auto"/>
        <w:rPr>
          <w:rFonts w:ascii="Tahoma" w:eastAsia="Times New Roman" w:hAnsi="Tahoma" w:cs="Tahoma"/>
          <w:sz w:val="24"/>
          <w:szCs w:val="24"/>
          <w:lang w:eastAsia="en-GB"/>
        </w:rPr>
      </w:pPr>
      <w:r w:rsidRPr="00475718">
        <w:t xml:space="preserve">Actively engage with students' </w:t>
      </w:r>
      <w:r w:rsidR="0002787C">
        <w:t>e</w:t>
      </w:r>
      <w:r w:rsidRPr="00475718">
        <w:t xml:space="preserve">nquiries, questions, and concerns, assisting in the development of their skills and interests relevant to the workplace. </w:t>
      </w:r>
    </w:p>
    <w:p w14:paraId="5DDE4823" w14:textId="2B3A7DA6" w:rsidR="00475718" w:rsidRPr="00475718" w:rsidRDefault="00475718" w:rsidP="00475718">
      <w:pPr>
        <w:numPr>
          <w:ilvl w:val="0"/>
          <w:numId w:val="6"/>
        </w:numPr>
        <w:spacing w:before="100" w:beforeAutospacing="1" w:after="100" w:afterAutospacing="1" w:line="240" w:lineRule="auto"/>
        <w:rPr>
          <w:rFonts w:ascii="Tahoma" w:eastAsia="Times New Roman" w:hAnsi="Tahoma" w:cs="Tahoma"/>
          <w:sz w:val="24"/>
          <w:szCs w:val="24"/>
          <w:lang w:eastAsia="en-GB"/>
        </w:rPr>
      </w:pPr>
      <w:r w:rsidRPr="00475718">
        <w:t>Follow</w:t>
      </w:r>
      <w:r>
        <w:t xml:space="preserve"> r</w:t>
      </w:r>
      <w:r w:rsidRPr="00475718">
        <w:t xml:space="preserve">ecruitment </w:t>
      </w:r>
      <w:r>
        <w:t>p</w:t>
      </w:r>
      <w:r w:rsidRPr="00475718">
        <w:t>ractices</w:t>
      </w:r>
      <w:r>
        <w:t xml:space="preserve"> and </w:t>
      </w:r>
      <w:r w:rsidRPr="00475718">
        <w:t>procedures, such as promptly and accurately responding to candidate queries, allowing candidates reasonable time to consider job offers, and providing feedback to candidates when they reach the final stages of selection processes.</w:t>
      </w:r>
    </w:p>
    <w:p w14:paraId="082F689E" w14:textId="7B82A2B8" w:rsidR="009306D8" w:rsidRDefault="007B66B7" w:rsidP="009306D8">
      <w:r w:rsidRPr="007B66B7">
        <w:t>We a</w:t>
      </w:r>
      <w:r>
        <w:t>re committed to</w:t>
      </w:r>
      <w:r w:rsidRPr="007B66B7">
        <w:t xml:space="preserve"> </w:t>
      </w:r>
      <w:hyperlink r:id="rId10" w:history="1">
        <w:r w:rsidRPr="007B66B7">
          <w:rPr>
            <w:rStyle w:val="Hyperlink"/>
          </w:rPr>
          <w:t>The Equalities Act 2010</w:t>
        </w:r>
      </w:hyperlink>
      <w:r w:rsidRPr="007B66B7">
        <w:t xml:space="preserve"> to ensure fairness, inclusivity, and equal opportunities for </w:t>
      </w:r>
      <w:r>
        <w:t>our student community</w:t>
      </w:r>
      <w:r w:rsidRPr="007B66B7">
        <w:t>.</w:t>
      </w:r>
      <w:r w:rsidR="00475718" w:rsidRPr="007B66B7">
        <w:t xml:space="preserve"> </w:t>
      </w:r>
      <w:r w:rsidR="00110082" w:rsidRPr="007B66B7">
        <w:t>We reserve the right to de</w:t>
      </w:r>
      <w:r w:rsidR="00475718" w:rsidRPr="007B66B7">
        <w:t>cline collaboration with any</w:t>
      </w:r>
      <w:r w:rsidR="00110082" w:rsidRPr="007B66B7">
        <w:t xml:space="preserve"> agencies or intermediaries </w:t>
      </w:r>
      <w:r w:rsidR="00475718" w:rsidRPr="007B66B7">
        <w:t xml:space="preserve">that do not adhere to </w:t>
      </w:r>
      <w:r>
        <w:t>app</w:t>
      </w:r>
      <w:r w:rsidR="00475718" w:rsidRPr="007B66B7">
        <w:t xml:space="preserve">ropriate </w:t>
      </w:r>
      <w:r w:rsidR="00110082" w:rsidRPr="007B66B7">
        <w:t>recruitment</w:t>
      </w:r>
      <w:r w:rsidR="00CD4067" w:rsidRPr="007B66B7">
        <w:t xml:space="preserve">, </w:t>
      </w:r>
      <w:r w:rsidR="00110082" w:rsidRPr="007B66B7">
        <w:t>selection</w:t>
      </w:r>
      <w:r w:rsidR="00CD4067" w:rsidRPr="007B66B7">
        <w:t xml:space="preserve"> or working</w:t>
      </w:r>
      <w:r w:rsidR="00110082" w:rsidRPr="007B66B7">
        <w:t xml:space="preserve"> practices</w:t>
      </w:r>
      <w:r>
        <w:t xml:space="preserve"> in line with this legislation.</w:t>
      </w:r>
      <w:r w:rsidR="009306D8" w:rsidRPr="009306D8">
        <w:t xml:space="preserve"> </w:t>
      </w:r>
    </w:p>
    <w:p w14:paraId="4EBE6A3E" w14:textId="5A519E36" w:rsidR="009306D8" w:rsidRPr="00AC6BF6" w:rsidRDefault="009306D8" w:rsidP="009306D8">
      <w:r w:rsidRPr="00AC6BF6">
        <w:t xml:space="preserve">Further information on recruiting our students can be found </w:t>
      </w:r>
      <w:hyperlink r:id="rId11" w:history="1">
        <w:r w:rsidRPr="00AC6BF6">
          <w:rPr>
            <w:rStyle w:val="Hyperlink"/>
            <w:lang w:eastAsia="en-GB"/>
          </w:rPr>
          <w:t>here</w:t>
        </w:r>
      </w:hyperlink>
      <w:r w:rsidRPr="00AC6BF6">
        <w:t>.</w:t>
      </w:r>
    </w:p>
    <w:p w14:paraId="56AB0AC7" w14:textId="77777777" w:rsidR="0049157E" w:rsidRDefault="0049157E" w:rsidP="007B66B7">
      <w:pPr>
        <w:rPr>
          <w:b/>
          <w:bCs/>
          <w:u w:val="single"/>
        </w:rPr>
      </w:pPr>
    </w:p>
    <w:p w14:paraId="67FDB589" w14:textId="5F3A325D" w:rsidR="007B66B7" w:rsidRDefault="007B66B7" w:rsidP="007B66B7">
      <w:pPr>
        <w:rPr>
          <w:b/>
          <w:bCs/>
          <w:u w:val="single"/>
        </w:rPr>
      </w:pPr>
      <w:r>
        <w:rPr>
          <w:b/>
          <w:bCs/>
          <w:u w:val="single"/>
        </w:rPr>
        <w:t>Academic Colleagues</w:t>
      </w:r>
      <w:r w:rsidRPr="00A94C9A">
        <w:rPr>
          <w:b/>
          <w:bCs/>
          <w:u w:val="single"/>
        </w:rPr>
        <w:t>:</w:t>
      </w:r>
    </w:p>
    <w:p w14:paraId="067B0801" w14:textId="4DDB03B5" w:rsidR="00110082" w:rsidRPr="00032610" w:rsidRDefault="00110082" w:rsidP="00032610">
      <w:r w:rsidRPr="00032610">
        <w:t>The Careers</w:t>
      </w:r>
      <w:r w:rsidR="00032610" w:rsidRPr="00032610">
        <w:t xml:space="preserve"> &amp; Enterprise</w:t>
      </w:r>
      <w:r w:rsidRPr="00032610">
        <w:t xml:space="preserve"> Service</w:t>
      </w:r>
      <w:r w:rsidR="00032610" w:rsidRPr="00032610">
        <w:t xml:space="preserve"> plays a valuable role in fostering the employability of student</w:t>
      </w:r>
      <w:r w:rsidR="00032610">
        <w:t>s</w:t>
      </w:r>
      <w:r w:rsidR="00032610" w:rsidRPr="00032610">
        <w:t>. As part of our commitment to supporting academic staff, we offer the following:</w:t>
      </w:r>
    </w:p>
    <w:p w14:paraId="2EB86648" w14:textId="77777777" w:rsidR="002D636B" w:rsidRPr="00021E35" w:rsidRDefault="00021E35" w:rsidP="002D636B">
      <w:pPr>
        <w:pStyle w:val="ListParagraph"/>
        <w:numPr>
          <w:ilvl w:val="0"/>
          <w:numId w:val="14"/>
        </w:numPr>
      </w:pPr>
      <w:r>
        <w:t>C</w:t>
      </w:r>
      <w:r w:rsidR="00032610">
        <w:t>urricular and co-curricular</w:t>
      </w:r>
      <w:r w:rsidR="00032610" w:rsidRPr="00032610">
        <w:t xml:space="preserve"> </w:t>
      </w:r>
      <w:r w:rsidR="00032610">
        <w:t xml:space="preserve">offer of </w:t>
      </w:r>
      <w:r w:rsidR="00032610" w:rsidRPr="00032610">
        <w:t xml:space="preserve">tailored workshops </w:t>
      </w:r>
      <w:r>
        <w:t>for</w:t>
      </w:r>
      <w:r w:rsidR="00032610" w:rsidRPr="00032610">
        <w:t xml:space="preserve"> students to enhance their employability</w:t>
      </w:r>
      <w:r w:rsidR="00032610">
        <w:t xml:space="preserve">. </w:t>
      </w:r>
      <w:r w:rsidR="002D636B">
        <w:t xml:space="preserve">More information on our workshop content can be found </w:t>
      </w:r>
      <w:hyperlink r:id="rId12" w:history="1">
        <w:r w:rsidR="002D636B" w:rsidRPr="00021E35">
          <w:rPr>
            <w:rStyle w:val="Hyperlink"/>
          </w:rPr>
          <w:t>here</w:t>
        </w:r>
      </w:hyperlink>
      <w:r w:rsidR="002D636B">
        <w:t>.</w:t>
      </w:r>
    </w:p>
    <w:p w14:paraId="1F0E2D9A" w14:textId="68E6B0C4" w:rsidR="009306D8" w:rsidRPr="009306D8" w:rsidRDefault="009306D8" w:rsidP="009306D8">
      <w:pPr>
        <w:pStyle w:val="ListParagraph"/>
        <w:numPr>
          <w:ilvl w:val="0"/>
          <w:numId w:val="13"/>
        </w:numPr>
      </w:pPr>
      <w:r>
        <w:lastRenderedPageBreak/>
        <w:t>Collaboration with academics, to review and suggest module employability activity</w:t>
      </w:r>
      <w:r w:rsidRPr="009306D8">
        <w:rPr>
          <w:rFonts w:eastAsia="Times New Roman"/>
        </w:rPr>
        <w:t xml:space="preserve"> within various academic programs. </w:t>
      </w:r>
    </w:p>
    <w:p w14:paraId="75183913" w14:textId="1C9EF180" w:rsidR="009306D8" w:rsidRPr="009306D8" w:rsidRDefault="009306D8" w:rsidP="009306D8">
      <w:pPr>
        <w:pStyle w:val="ListParagraph"/>
        <w:numPr>
          <w:ilvl w:val="0"/>
          <w:numId w:val="13"/>
        </w:numPr>
      </w:pPr>
      <w:r>
        <w:rPr>
          <w:rFonts w:eastAsia="Times New Roman"/>
        </w:rPr>
        <w:t>A team of staff dedicated to supporting each School</w:t>
      </w:r>
      <w:r w:rsidR="00014B9A">
        <w:rPr>
          <w:rFonts w:eastAsia="Times New Roman"/>
        </w:rPr>
        <w:t>.</w:t>
      </w:r>
      <w:r>
        <w:rPr>
          <w:rFonts w:eastAsia="Times New Roman"/>
        </w:rPr>
        <w:t xml:space="preserve"> </w:t>
      </w:r>
    </w:p>
    <w:p w14:paraId="1F7D258A" w14:textId="1AF15655" w:rsidR="00021E35" w:rsidRDefault="00021E35" w:rsidP="00032610">
      <w:pPr>
        <w:pStyle w:val="ListParagraph"/>
        <w:numPr>
          <w:ilvl w:val="0"/>
          <w:numId w:val="13"/>
        </w:numPr>
      </w:pPr>
      <w:r>
        <w:t>A series of 7 Careers Fairs each year:</w:t>
      </w:r>
    </w:p>
    <w:p w14:paraId="449E63CB" w14:textId="0EEBD624" w:rsidR="00021E35" w:rsidRDefault="00021E35" w:rsidP="00021E35">
      <w:pPr>
        <w:pStyle w:val="ListParagraph"/>
        <w:numPr>
          <w:ilvl w:val="1"/>
          <w:numId w:val="13"/>
        </w:numPr>
      </w:pPr>
      <w:r>
        <w:t xml:space="preserve">Four dedicated Careers Fairs in Trimester 1 – one per School </w:t>
      </w:r>
    </w:p>
    <w:p w14:paraId="3B0D9F0E" w14:textId="612C2C2D" w:rsidR="00021E35" w:rsidRDefault="00021E35" w:rsidP="00021E35">
      <w:pPr>
        <w:pStyle w:val="ListParagraph"/>
        <w:numPr>
          <w:ilvl w:val="1"/>
          <w:numId w:val="13"/>
        </w:numPr>
      </w:pPr>
      <w:r>
        <w:t>One Part Time Jobs and volunteering Fair in Trimester 1</w:t>
      </w:r>
    </w:p>
    <w:p w14:paraId="76A79A07" w14:textId="0292A300" w:rsidR="00021E35" w:rsidRDefault="00021E35" w:rsidP="00021E35">
      <w:pPr>
        <w:pStyle w:val="ListParagraph"/>
        <w:numPr>
          <w:ilvl w:val="1"/>
          <w:numId w:val="13"/>
        </w:numPr>
      </w:pPr>
      <w:r>
        <w:t>One Teaching Futures Fair in Trimester 1</w:t>
      </w:r>
    </w:p>
    <w:p w14:paraId="4E83E947" w14:textId="6EAD8B42" w:rsidR="00021E35" w:rsidRDefault="00021E35" w:rsidP="00021E35">
      <w:pPr>
        <w:pStyle w:val="ListParagraph"/>
        <w:numPr>
          <w:ilvl w:val="1"/>
          <w:numId w:val="13"/>
        </w:numPr>
      </w:pPr>
      <w:r>
        <w:t>One Spring Careers Fair in Trimester 2</w:t>
      </w:r>
    </w:p>
    <w:p w14:paraId="40DB2F8E" w14:textId="5DA960C2" w:rsidR="00021E35" w:rsidRDefault="00021E35" w:rsidP="00021E35">
      <w:pPr>
        <w:pStyle w:val="ListParagraph"/>
        <w:numPr>
          <w:ilvl w:val="0"/>
          <w:numId w:val="13"/>
        </w:numPr>
      </w:pPr>
      <w:r>
        <w:t>A</w:t>
      </w:r>
      <w:r w:rsidR="00032610">
        <w:t>ssist</w:t>
      </w:r>
      <w:r>
        <w:t>ance to</w:t>
      </w:r>
      <w:r w:rsidR="00032610">
        <w:t xml:space="preserve"> employers who wish to establish connections with academic departments.</w:t>
      </w:r>
    </w:p>
    <w:p w14:paraId="714AB80A" w14:textId="6510DFA3" w:rsidR="00F6277D" w:rsidRDefault="00F6277D" w:rsidP="00F6277D">
      <w:pPr>
        <w:pStyle w:val="ListParagraph"/>
        <w:numPr>
          <w:ilvl w:val="0"/>
          <w:numId w:val="13"/>
        </w:numPr>
      </w:pPr>
      <w:r>
        <w:t xml:space="preserve">Work Integrated Learning (WIL): </w:t>
      </w:r>
    </w:p>
    <w:p w14:paraId="5A835BF4" w14:textId="239AC1C8" w:rsidR="00F6277D" w:rsidRDefault="00F6277D" w:rsidP="00F6277D">
      <w:pPr>
        <w:pStyle w:val="ListParagraph"/>
        <w:numPr>
          <w:ilvl w:val="1"/>
          <w:numId w:val="13"/>
        </w:numPr>
      </w:pPr>
      <w:r>
        <w:t>Support and collaboration for all staff with WIL responsibilities in the provision and management of WIL</w:t>
      </w:r>
    </w:p>
    <w:p w14:paraId="7C6B9773" w14:textId="04386218" w:rsidR="00F6277D" w:rsidRDefault="00F6277D" w:rsidP="00F6277D">
      <w:pPr>
        <w:pStyle w:val="ListParagraph"/>
        <w:numPr>
          <w:ilvl w:val="1"/>
          <w:numId w:val="13"/>
        </w:numPr>
      </w:pPr>
      <w:r>
        <w:t>Creation and curation of Work Integrated documents, resources, and templates</w:t>
      </w:r>
    </w:p>
    <w:p w14:paraId="469E01A0" w14:textId="6B512488" w:rsidR="00F6277D" w:rsidRDefault="00F6277D" w:rsidP="00F6277D">
      <w:pPr>
        <w:pStyle w:val="ListParagraph"/>
        <w:numPr>
          <w:ilvl w:val="1"/>
          <w:numId w:val="13"/>
        </w:numPr>
      </w:pPr>
      <w:r>
        <w:t>Quality Assurance Advice for Work-Based Learning within the University of Salford</w:t>
      </w:r>
    </w:p>
    <w:p w14:paraId="36B131DD" w14:textId="4800BFB6" w:rsidR="00F6277D" w:rsidRDefault="00F6277D" w:rsidP="00F6277D">
      <w:pPr>
        <w:pStyle w:val="ListParagraph"/>
        <w:numPr>
          <w:ilvl w:val="1"/>
          <w:numId w:val="13"/>
        </w:numPr>
      </w:pPr>
      <w:r>
        <w:t>Oversight of the Policy and Code of Practice for Work-Based Learning</w:t>
      </w:r>
    </w:p>
    <w:p w14:paraId="46D2C3DA" w14:textId="307307D8" w:rsidR="00F6277D" w:rsidRDefault="00F6277D" w:rsidP="00F6277D">
      <w:pPr>
        <w:pStyle w:val="ListParagraph"/>
        <w:numPr>
          <w:ilvl w:val="1"/>
          <w:numId w:val="13"/>
        </w:numPr>
      </w:pPr>
      <w:r>
        <w:t>Facilitation of bespoke and central workshops focusing on Goal setting and self-development within Work Based and Work Integrated Learning opportunities</w:t>
      </w:r>
    </w:p>
    <w:p w14:paraId="45F1CC51" w14:textId="6D6C8612" w:rsidR="00F6277D" w:rsidRDefault="00F6277D" w:rsidP="00F6277D">
      <w:pPr>
        <w:pStyle w:val="ListParagraph"/>
        <w:numPr>
          <w:ilvl w:val="1"/>
          <w:numId w:val="13"/>
        </w:numPr>
      </w:pPr>
      <w:r>
        <w:t>Management and provision of the Graduate Attainment Programme</w:t>
      </w:r>
    </w:p>
    <w:p w14:paraId="64D951B2" w14:textId="3FD9A08F" w:rsidR="009306D8" w:rsidRDefault="009306D8" w:rsidP="009306D8">
      <w:pPr>
        <w:pStyle w:val="ListParagraph"/>
      </w:pPr>
    </w:p>
    <w:p w14:paraId="1748C5B7" w14:textId="77777777" w:rsidR="0049157E" w:rsidRDefault="0049157E" w:rsidP="002D636B">
      <w:pPr>
        <w:rPr>
          <w:b/>
          <w:bCs/>
          <w:u w:val="single"/>
        </w:rPr>
      </w:pPr>
    </w:p>
    <w:p w14:paraId="6D55F14A" w14:textId="7AC94AD5" w:rsidR="00110082" w:rsidRPr="002D636B" w:rsidRDefault="00110082" w:rsidP="002D636B">
      <w:pPr>
        <w:rPr>
          <w:b/>
          <w:bCs/>
          <w:u w:val="single"/>
        </w:rPr>
      </w:pPr>
      <w:r w:rsidRPr="002D636B">
        <w:rPr>
          <w:b/>
          <w:bCs/>
          <w:u w:val="single"/>
        </w:rPr>
        <w:t xml:space="preserve">Professional </w:t>
      </w:r>
      <w:r w:rsidR="002D636B">
        <w:rPr>
          <w:b/>
          <w:bCs/>
          <w:u w:val="single"/>
        </w:rPr>
        <w:t>P</w:t>
      </w:r>
      <w:r w:rsidRPr="002D636B">
        <w:rPr>
          <w:b/>
          <w:bCs/>
          <w:u w:val="single"/>
        </w:rPr>
        <w:t>rinciples</w:t>
      </w:r>
      <w:r w:rsidR="002D636B">
        <w:rPr>
          <w:b/>
          <w:bCs/>
          <w:u w:val="single"/>
        </w:rPr>
        <w:t>:</w:t>
      </w:r>
    </w:p>
    <w:p w14:paraId="15168AEA" w14:textId="29D59914" w:rsidR="00110082" w:rsidRPr="002D636B" w:rsidRDefault="009306D8" w:rsidP="002D636B">
      <w:r w:rsidRPr="009306D8">
        <w:t xml:space="preserve">The Careers and Enterprise Service strictly follows the AGCAS Code of Practice, which establishes the professional principles governing careers services in higher education. </w:t>
      </w:r>
      <w:r w:rsidR="00110082" w:rsidRPr="002D636B">
        <w:t>Any agreement entered into by the Careers</w:t>
      </w:r>
      <w:r w:rsidR="00661526">
        <w:t xml:space="preserve"> &amp; Enterprise</w:t>
      </w:r>
      <w:r w:rsidR="00110082" w:rsidRPr="002D636B">
        <w:t xml:space="preserve"> Service with an </w:t>
      </w:r>
      <w:r>
        <w:t xml:space="preserve">external </w:t>
      </w:r>
      <w:r w:rsidR="00110082" w:rsidRPr="002D636B">
        <w:t xml:space="preserve">organisation will not affect the impartiality of </w:t>
      </w:r>
      <w:r w:rsidR="00661526">
        <w:t>our services</w:t>
      </w:r>
      <w:r w:rsidR="00110082" w:rsidRPr="002D636B">
        <w:t>.</w:t>
      </w:r>
    </w:p>
    <w:p w14:paraId="1CDBDD32" w14:textId="77777777" w:rsidR="00110082" w:rsidRPr="002D636B" w:rsidRDefault="00110082" w:rsidP="002D636B">
      <w:r w:rsidRPr="002D636B">
        <w:t>In line with the code of practice under which we operate, all members of staff are trained appropriately for their job and undertake regular further training to update their professional knowledge and skills.</w:t>
      </w:r>
    </w:p>
    <w:p w14:paraId="5762952C" w14:textId="77777777" w:rsidR="0049157E" w:rsidRDefault="0049157E" w:rsidP="002D636B">
      <w:pPr>
        <w:rPr>
          <w:b/>
          <w:bCs/>
          <w:u w:val="single"/>
        </w:rPr>
      </w:pPr>
    </w:p>
    <w:p w14:paraId="5F4F75E4" w14:textId="5C12C6D4" w:rsidR="00F85839" w:rsidRDefault="00110082" w:rsidP="002D636B">
      <w:pPr>
        <w:rPr>
          <w:b/>
          <w:bCs/>
          <w:u w:val="single"/>
        </w:rPr>
      </w:pPr>
      <w:r w:rsidRPr="002D636B">
        <w:rPr>
          <w:b/>
          <w:bCs/>
          <w:u w:val="single"/>
        </w:rPr>
        <w:t>Feedback</w:t>
      </w:r>
      <w:r w:rsidR="00F85839">
        <w:rPr>
          <w:b/>
          <w:bCs/>
          <w:u w:val="single"/>
        </w:rPr>
        <w:t>:</w:t>
      </w:r>
    </w:p>
    <w:p w14:paraId="17B7B5AA" w14:textId="77777777" w:rsidR="0049157E" w:rsidRDefault="00F85839" w:rsidP="00F85839">
      <w:r w:rsidRPr="002D636B">
        <w:t>The Careers and Enterprise Service welcomes feedback</w:t>
      </w:r>
      <w:r w:rsidR="0049157E">
        <w:t xml:space="preserve"> relating to what we are doing well or suggestions of how we could improve</w:t>
      </w:r>
      <w:r>
        <w:t xml:space="preserve"> our services for our student and graduate community</w:t>
      </w:r>
      <w:r w:rsidRPr="002D636B">
        <w:t>.</w:t>
      </w:r>
      <w:r w:rsidR="0049157E">
        <w:t xml:space="preserve"> </w:t>
      </w:r>
    </w:p>
    <w:p w14:paraId="26A97835" w14:textId="1D705754" w:rsidR="0049157E" w:rsidRDefault="0049157E" w:rsidP="00F85839">
      <w:r>
        <w:t>Following attendance at any of our appointments, workshops or events, participants will be invited to complete our online evaluation form</w:t>
      </w:r>
      <w:r w:rsidR="00761BE3">
        <w:t xml:space="preserve"> via email</w:t>
      </w:r>
      <w:r>
        <w:t xml:space="preserve">, this allows </w:t>
      </w:r>
      <w:r w:rsidR="00523CE0">
        <w:t xml:space="preserve">the opportunity </w:t>
      </w:r>
      <w:r>
        <w:t xml:space="preserve">to provide written feedback which is reviewed periodically by the team. </w:t>
      </w:r>
    </w:p>
    <w:p w14:paraId="0118A42A" w14:textId="26295987" w:rsidR="00F85839" w:rsidRPr="002D636B" w:rsidRDefault="0049157E" w:rsidP="00F85839">
      <w:r>
        <w:t>We also welcome any student, graduate or partner to get in touch with us</w:t>
      </w:r>
      <w:r w:rsidR="00761BE3">
        <w:t xml:space="preserve"> with any suggestions by calling</w:t>
      </w:r>
      <w:r w:rsidR="00F85839">
        <w:t xml:space="preserve"> us on 0161 295 0023 (option 5, option3) or vi</w:t>
      </w:r>
      <w:r w:rsidR="00F85839" w:rsidRPr="002D636B">
        <w:t>a email to </w:t>
      </w:r>
      <w:hyperlink r:id="rId13" w:history="1">
        <w:r w:rsidR="00F85839" w:rsidRPr="00CC2391">
          <w:rPr>
            <w:rStyle w:val="Hyperlink"/>
          </w:rPr>
          <w:t>careers&amp;enterprise@salford.ac.uk</w:t>
        </w:r>
      </w:hyperlink>
      <w:r w:rsidR="00F85839">
        <w:rPr>
          <w:rStyle w:val="Hyperlink"/>
        </w:rPr>
        <w:t xml:space="preserve">. </w:t>
      </w:r>
      <w:r w:rsidR="00F85839">
        <w:t xml:space="preserve"> </w:t>
      </w:r>
    </w:p>
    <w:p w14:paraId="446DAB0E" w14:textId="175FE0C3" w:rsidR="00F85839" w:rsidRDefault="00F85839" w:rsidP="002D636B">
      <w:pPr>
        <w:rPr>
          <w:b/>
          <w:bCs/>
          <w:u w:val="single"/>
        </w:rPr>
      </w:pPr>
    </w:p>
    <w:p w14:paraId="49EA5663" w14:textId="3E480603" w:rsidR="00110082" w:rsidRPr="002D636B" w:rsidRDefault="002D636B" w:rsidP="002D636B">
      <w:pPr>
        <w:rPr>
          <w:b/>
          <w:bCs/>
          <w:u w:val="single"/>
        </w:rPr>
      </w:pPr>
      <w:r>
        <w:rPr>
          <w:b/>
          <w:bCs/>
          <w:u w:val="single"/>
        </w:rPr>
        <w:t>C</w:t>
      </w:r>
      <w:r w:rsidR="00110082" w:rsidRPr="002D636B">
        <w:rPr>
          <w:b/>
          <w:bCs/>
          <w:u w:val="single"/>
        </w:rPr>
        <w:t>omplaints</w:t>
      </w:r>
      <w:r>
        <w:rPr>
          <w:b/>
          <w:bCs/>
          <w:u w:val="single"/>
        </w:rPr>
        <w:t>:</w:t>
      </w:r>
    </w:p>
    <w:p w14:paraId="53F30936" w14:textId="0A2D138E" w:rsidR="00F85839" w:rsidRDefault="00F85839" w:rsidP="00F85839">
      <w:r>
        <w:t xml:space="preserve">We want to provide </w:t>
      </w:r>
      <w:r w:rsidR="00523CE0">
        <w:t>our students</w:t>
      </w:r>
      <w:r>
        <w:t xml:space="preserve"> with the best possible service - letting us know when we haven't done so helps us to improve matters.</w:t>
      </w:r>
    </w:p>
    <w:p w14:paraId="4E03C1DD" w14:textId="526F4C57" w:rsidR="00F85839" w:rsidRPr="002D636B" w:rsidRDefault="00523CE0" w:rsidP="00F85839">
      <w:r>
        <w:lastRenderedPageBreak/>
        <w:t>Students</w:t>
      </w:r>
      <w:r w:rsidR="00F85839">
        <w:t xml:space="preserve"> can make a complaint to any member of Careers and Enterprise staff in person, by calling us on 0161 295 0023 (option 5, option3) or vi</w:t>
      </w:r>
      <w:r w:rsidR="00F85839" w:rsidRPr="002D636B">
        <w:t>a email to </w:t>
      </w:r>
      <w:hyperlink r:id="rId14" w:history="1">
        <w:r w:rsidR="00F85839" w:rsidRPr="00CC2391">
          <w:rPr>
            <w:rStyle w:val="Hyperlink"/>
          </w:rPr>
          <w:t>careers&amp;enterprise@salford.ac.uk</w:t>
        </w:r>
      </w:hyperlink>
      <w:r w:rsidR="00F85839">
        <w:rPr>
          <w:rStyle w:val="Hyperlink"/>
        </w:rPr>
        <w:t xml:space="preserve">. </w:t>
      </w:r>
      <w:r w:rsidR="00F85839">
        <w:t xml:space="preserve"> </w:t>
      </w:r>
    </w:p>
    <w:p w14:paraId="1DA624C7" w14:textId="01310E88" w:rsidR="00F85839" w:rsidRDefault="00F85839" w:rsidP="00F85839">
      <w:r>
        <w:t>We will deal with the issue immediately, and if we can't do this, an explanation will be given as to what action will be taken next.</w:t>
      </w:r>
    </w:p>
    <w:p w14:paraId="1A68B24E" w14:textId="77777777" w:rsidR="00F85839" w:rsidRDefault="00F85839" w:rsidP="00F85839">
      <w:r>
        <w:t>If you make a complaint, we will:</w:t>
      </w:r>
    </w:p>
    <w:p w14:paraId="668E7F49" w14:textId="77777777" w:rsidR="00F85839" w:rsidRDefault="00F85839" w:rsidP="00F85839">
      <w:pPr>
        <w:pStyle w:val="ListParagraph"/>
        <w:numPr>
          <w:ilvl w:val="0"/>
          <w:numId w:val="16"/>
        </w:numPr>
      </w:pPr>
      <w:r>
        <w:t>Send you an acknowledgement email or letter within one working day, setting out how we intend to deal with the complaint.</w:t>
      </w:r>
    </w:p>
    <w:p w14:paraId="03B600D8" w14:textId="77777777" w:rsidR="00F85839" w:rsidRDefault="00F85839" w:rsidP="00F85839">
      <w:pPr>
        <w:pStyle w:val="ListParagraph"/>
        <w:numPr>
          <w:ilvl w:val="0"/>
          <w:numId w:val="16"/>
        </w:numPr>
      </w:pPr>
      <w:r>
        <w:t>Keep you periodically informed if the matter is taking some time to resolve.</w:t>
      </w:r>
    </w:p>
    <w:p w14:paraId="784B1277" w14:textId="77777777" w:rsidR="00F85839" w:rsidRDefault="00F85839" w:rsidP="00F85839">
      <w:pPr>
        <w:pStyle w:val="ListParagraph"/>
        <w:numPr>
          <w:ilvl w:val="0"/>
          <w:numId w:val="16"/>
        </w:numPr>
      </w:pPr>
      <w:r>
        <w:t>Resolve the complaint within ten working days of receipt of the complaint.</w:t>
      </w:r>
    </w:p>
    <w:p w14:paraId="731061AE" w14:textId="77777777" w:rsidR="00F85839" w:rsidRDefault="00F85839" w:rsidP="00F85839">
      <w:pPr>
        <w:pStyle w:val="ListParagraph"/>
        <w:numPr>
          <w:ilvl w:val="0"/>
          <w:numId w:val="16"/>
        </w:numPr>
      </w:pPr>
      <w:r>
        <w:t>Identify and improve any areas where there appear to be repeated problems.</w:t>
      </w:r>
    </w:p>
    <w:p w14:paraId="479A3A51" w14:textId="77777777" w:rsidR="00F85839" w:rsidRDefault="00F85839" w:rsidP="00F85839">
      <w:r>
        <w:t xml:space="preserve">If you are not satisfied with the outcome of this process, then you can raise a complaint through stage 2 of the University's complaints process. </w:t>
      </w:r>
    </w:p>
    <w:p w14:paraId="74BDD456" w14:textId="27D23DD1" w:rsidR="00F85839" w:rsidRDefault="00F85839" w:rsidP="00F85839">
      <w:r>
        <w:t xml:space="preserve">More information is available at </w:t>
      </w:r>
      <w:hyperlink r:id="rId15" w:history="1">
        <w:r w:rsidRPr="00F85839">
          <w:rPr>
            <w:rStyle w:val="Hyperlink"/>
          </w:rPr>
          <w:t>University of Salford Student Complaints Procedure (pdf)</w:t>
        </w:r>
      </w:hyperlink>
      <w:r>
        <w:t>.</w:t>
      </w:r>
    </w:p>
    <w:p w14:paraId="4CB84A9C" w14:textId="1156D175" w:rsidR="00766F45" w:rsidRDefault="00766F45" w:rsidP="004F29E5"/>
    <w:p w14:paraId="4AAE3AF6" w14:textId="2737CBD0" w:rsidR="001C5E1E" w:rsidRPr="001C5E1E" w:rsidRDefault="001C5E1E" w:rsidP="004F29E5">
      <w:pPr>
        <w:rPr>
          <w:rFonts w:cstheme="minorHAnsi"/>
          <w:b/>
          <w:bCs/>
          <w:u w:val="single"/>
        </w:rPr>
      </w:pPr>
      <w:r w:rsidRPr="001C5E1E">
        <w:rPr>
          <w:rFonts w:cstheme="minorHAnsi"/>
          <w:b/>
          <w:bCs/>
          <w:u w:val="single"/>
        </w:rPr>
        <w:t>Getting in touch:</w:t>
      </w:r>
    </w:p>
    <w:p w14:paraId="0EF52129" w14:textId="4EB63EEE" w:rsidR="001C5E1E" w:rsidRDefault="001C5E1E" w:rsidP="004F29E5">
      <w:pPr>
        <w:rPr>
          <w:rFonts w:cstheme="minorHAnsi"/>
        </w:rPr>
      </w:pPr>
      <w:r w:rsidRPr="001C5E1E">
        <w:rPr>
          <w:rFonts w:cstheme="minorHAnsi"/>
        </w:rPr>
        <w:t>You can get in touch with the Careers</w:t>
      </w:r>
      <w:r>
        <w:rPr>
          <w:rFonts w:cstheme="minorHAnsi"/>
        </w:rPr>
        <w:t xml:space="preserve"> and Enterprise</w:t>
      </w:r>
      <w:r w:rsidRPr="001C5E1E">
        <w:rPr>
          <w:rFonts w:cstheme="minorHAnsi"/>
        </w:rPr>
        <w:t xml:space="preserve"> Team Monday</w:t>
      </w:r>
      <w:r>
        <w:rPr>
          <w:rFonts w:cstheme="minorHAnsi"/>
        </w:rPr>
        <w:t xml:space="preserve"> </w:t>
      </w:r>
      <w:r w:rsidRPr="001C5E1E">
        <w:rPr>
          <w:rFonts w:cstheme="minorHAnsi"/>
        </w:rPr>
        <w:t>-</w:t>
      </w:r>
      <w:r>
        <w:rPr>
          <w:rFonts w:cstheme="minorHAnsi"/>
        </w:rPr>
        <w:t xml:space="preserve"> </w:t>
      </w:r>
      <w:r w:rsidRPr="001C5E1E">
        <w:rPr>
          <w:rFonts w:cstheme="minorHAnsi"/>
        </w:rPr>
        <w:t xml:space="preserve">Friday 9:00 to 17:00 </w:t>
      </w:r>
      <w:r>
        <w:rPr>
          <w:rFonts w:cstheme="minorHAnsi"/>
        </w:rPr>
        <w:t>in the following ways:</w:t>
      </w:r>
    </w:p>
    <w:p w14:paraId="2D35F0E0" w14:textId="6873B835" w:rsidR="001C5E1E" w:rsidRDefault="001C5E1E" w:rsidP="004F29E5">
      <w:pPr>
        <w:rPr>
          <w:rFonts w:cstheme="minorHAnsi"/>
        </w:rPr>
      </w:pPr>
      <w:r w:rsidRPr="001C5E1E">
        <w:rPr>
          <w:rFonts w:cstheme="minorHAnsi"/>
          <w:b/>
          <w:bCs/>
        </w:rPr>
        <w:t>Email:</w:t>
      </w:r>
      <w:r>
        <w:rPr>
          <w:rFonts w:cstheme="minorHAnsi"/>
        </w:rPr>
        <w:t xml:space="preserve"> Students and Graduates can contact </w:t>
      </w:r>
      <w:hyperlink r:id="rId16" w:history="1">
        <w:r w:rsidRPr="00C07472">
          <w:rPr>
            <w:rStyle w:val="Hyperlink"/>
            <w:rFonts w:cstheme="minorHAnsi"/>
          </w:rPr>
          <w:t>careersandenterprise@salford.ac.uk</w:t>
        </w:r>
      </w:hyperlink>
      <w:r>
        <w:rPr>
          <w:rFonts w:cstheme="minorHAnsi"/>
        </w:rPr>
        <w:t xml:space="preserve"> and Employers</w:t>
      </w:r>
      <w:r w:rsidRPr="001C5E1E">
        <w:rPr>
          <w:rFonts w:cstheme="minorHAnsi"/>
        </w:rPr>
        <w:t xml:space="preserve"> </w:t>
      </w:r>
      <w:r>
        <w:rPr>
          <w:rFonts w:cstheme="minorHAnsi"/>
        </w:rPr>
        <w:t xml:space="preserve">contact </w:t>
      </w:r>
      <w:hyperlink r:id="rId17" w:history="1">
        <w:r w:rsidRPr="00C07472">
          <w:rPr>
            <w:rStyle w:val="Hyperlink"/>
            <w:rFonts w:cstheme="minorHAnsi"/>
          </w:rPr>
          <w:t>business@salford.ac.uk</w:t>
        </w:r>
      </w:hyperlink>
      <w:r>
        <w:rPr>
          <w:rFonts w:cstheme="minorHAnsi"/>
        </w:rPr>
        <w:t xml:space="preserve"> </w:t>
      </w:r>
    </w:p>
    <w:p w14:paraId="5D775F02" w14:textId="00E89480" w:rsidR="001C5E1E" w:rsidRPr="001C5E1E" w:rsidRDefault="001C5E1E" w:rsidP="001C5E1E">
      <w:pPr>
        <w:rPr>
          <w:rFonts w:cstheme="minorHAnsi"/>
        </w:rPr>
      </w:pPr>
      <w:r>
        <w:rPr>
          <w:rFonts w:cstheme="minorHAnsi"/>
        </w:rPr>
        <w:t>W</w:t>
      </w:r>
      <w:r w:rsidRPr="001C5E1E">
        <w:rPr>
          <w:rFonts w:cstheme="minorHAnsi"/>
        </w:rPr>
        <w:t>e aim to respond to email</w:t>
      </w:r>
      <w:r>
        <w:rPr>
          <w:rFonts w:cstheme="minorHAnsi"/>
        </w:rPr>
        <w:t xml:space="preserve"> enquiries</w:t>
      </w:r>
      <w:r w:rsidRPr="001C5E1E">
        <w:rPr>
          <w:rFonts w:cstheme="minorHAnsi"/>
        </w:rPr>
        <w:t xml:space="preserve"> within one working day</w:t>
      </w:r>
      <w:r>
        <w:rPr>
          <w:rFonts w:cstheme="minorHAnsi"/>
        </w:rPr>
        <w:t>.</w:t>
      </w:r>
    </w:p>
    <w:p w14:paraId="5C86A8F1" w14:textId="77777777" w:rsidR="001C5E1E" w:rsidRDefault="001C5E1E" w:rsidP="004F29E5">
      <w:pPr>
        <w:rPr>
          <w:rFonts w:cstheme="minorHAnsi"/>
        </w:rPr>
      </w:pPr>
      <w:r w:rsidRPr="001C5E1E">
        <w:rPr>
          <w:rFonts w:cstheme="minorHAnsi"/>
          <w:b/>
          <w:bCs/>
        </w:rPr>
        <w:t>Telephone:</w:t>
      </w:r>
      <w:r>
        <w:rPr>
          <w:rFonts w:cstheme="minorHAnsi"/>
        </w:rPr>
        <w:t xml:space="preserve"> </w:t>
      </w:r>
      <w:r w:rsidRPr="001C5E1E">
        <w:rPr>
          <w:rFonts w:cstheme="minorHAnsi"/>
        </w:rPr>
        <w:t>You can ring us on 0161 295 0023 Option 5 then Option 3</w:t>
      </w:r>
    </w:p>
    <w:p w14:paraId="2292AC6D" w14:textId="59D0E204" w:rsidR="001C5E1E" w:rsidRDefault="001C5E1E" w:rsidP="004F29E5">
      <w:pPr>
        <w:rPr>
          <w:rFonts w:cstheme="minorHAnsi"/>
        </w:rPr>
      </w:pPr>
      <w:r w:rsidRPr="001C5E1E">
        <w:rPr>
          <w:rFonts w:cstheme="minorHAnsi"/>
          <w:b/>
          <w:bCs/>
        </w:rPr>
        <w:t>In person:</w:t>
      </w:r>
      <w:r>
        <w:rPr>
          <w:rFonts w:cstheme="minorHAnsi"/>
        </w:rPr>
        <w:t xml:space="preserve"> D</w:t>
      </w:r>
      <w:r w:rsidRPr="001C5E1E">
        <w:rPr>
          <w:rFonts w:cstheme="minorHAnsi"/>
        </w:rPr>
        <w:t xml:space="preserve">rop into our Careers Hub to speak to one of our </w:t>
      </w:r>
      <w:r>
        <w:rPr>
          <w:rFonts w:cstheme="minorHAnsi"/>
        </w:rPr>
        <w:t>Skills A</w:t>
      </w:r>
      <w:r w:rsidRPr="001C5E1E">
        <w:rPr>
          <w:rFonts w:cstheme="minorHAnsi"/>
        </w:rPr>
        <w:t>mbassadors Trimester 1 &amp; 2: Monday to Friday 10:00</w:t>
      </w:r>
      <w:r>
        <w:rPr>
          <w:rFonts w:cstheme="minorHAnsi"/>
        </w:rPr>
        <w:t xml:space="preserve"> </w:t>
      </w:r>
      <w:r w:rsidRPr="001C5E1E">
        <w:rPr>
          <w:rFonts w:cstheme="minorHAnsi"/>
        </w:rPr>
        <w:t>-</w:t>
      </w:r>
      <w:r>
        <w:rPr>
          <w:rFonts w:cstheme="minorHAnsi"/>
        </w:rPr>
        <w:t xml:space="preserve"> </w:t>
      </w:r>
      <w:r w:rsidRPr="001C5E1E">
        <w:rPr>
          <w:rFonts w:cstheme="minorHAnsi"/>
        </w:rPr>
        <w:t>17:</w:t>
      </w:r>
      <w:r w:rsidR="00A30573">
        <w:rPr>
          <w:rFonts w:cstheme="minorHAnsi"/>
        </w:rPr>
        <w:t>00</w:t>
      </w:r>
      <w:r>
        <w:rPr>
          <w:rFonts w:cstheme="minorHAnsi"/>
        </w:rPr>
        <w:t xml:space="preserve"> and</w:t>
      </w:r>
      <w:r w:rsidRPr="001C5E1E">
        <w:rPr>
          <w:rFonts w:cstheme="minorHAnsi"/>
        </w:rPr>
        <w:t xml:space="preserve"> Trimester 3 &amp; vacation periods: Monday to Friday 11:00 to 16:30</w:t>
      </w:r>
      <w:r>
        <w:rPr>
          <w:rFonts w:cstheme="minorHAnsi"/>
        </w:rPr>
        <w:t xml:space="preserve">. </w:t>
      </w:r>
    </w:p>
    <w:p w14:paraId="0D645912" w14:textId="77777777" w:rsidR="001C5E1E" w:rsidRPr="001C5E1E" w:rsidRDefault="001C5E1E">
      <w:pPr>
        <w:rPr>
          <w:rFonts w:cstheme="minorHAnsi"/>
        </w:rPr>
      </w:pPr>
    </w:p>
    <w:sectPr w:rsidR="001C5E1E" w:rsidRPr="001C5E1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22C67" w14:textId="77777777" w:rsidR="00257B8C" w:rsidRDefault="00257B8C" w:rsidP="004D58EB">
      <w:pPr>
        <w:spacing w:after="0" w:line="240" w:lineRule="auto"/>
      </w:pPr>
      <w:r>
        <w:separator/>
      </w:r>
    </w:p>
  </w:endnote>
  <w:endnote w:type="continuationSeparator" w:id="0">
    <w:p w14:paraId="0B672F34" w14:textId="77777777" w:rsidR="00257B8C" w:rsidRDefault="00257B8C" w:rsidP="004D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4B19F" w14:textId="580475CA" w:rsidR="004D58EB" w:rsidRDefault="004D58EB">
    <w:pPr>
      <w:pStyle w:val="Footer"/>
    </w:pPr>
    <w:r>
      <w:t xml:space="preserve">Updated </w:t>
    </w:r>
    <w:r w:rsidR="00A30573">
      <w:t>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102E4" w14:textId="77777777" w:rsidR="00257B8C" w:rsidRDefault="00257B8C" w:rsidP="004D58EB">
      <w:pPr>
        <w:spacing w:after="0" w:line="240" w:lineRule="auto"/>
      </w:pPr>
      <w:r>
        <w:separator/>
      </w:r>
    </w:p>
  </w:footnote>
  <w:footnote w:type="continuationSeparator" w:id="0">
    <w:p w14:paraId="2EC4814B" w14:textId="77777777" w:rsidR="00257B8C" w:rsidRDefault="00257B8C" w:rsidP="004D5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6F0A"/>
    <w:multiLevelType w:val="hybridMultilevel"/>
    <w:tmpl w:val="41E8C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EBA"/>
    <w:multiLevelType w:val="multilevel"/>
    <w:tmpl w:val="DFA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A50E9"/>
    <w:multiLevelType w:val="hybridMultilevel"/>
    <w:tmpl w:val="5EBA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77591"/>
    <w:multiLevelType w:val="multilevel"/>
    <w:tmpl w:val="21D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B23AE"/>
    <w:multiLevelType w:val="hybridMultilevel"/>
    <w:tmpl w:val="194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022C4"/>
    <w:multiLevelType w:val="multilevel"/>
    <w:tmpl w:val="BE1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B42AD"/>
    <w:multiLevelType w:val="multilevel"/>
    <w:tmpl w:val="719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94D86"/>
    <w:multiLevelType w:val="multilevel"/>
    <w:tmpl w:val="C9B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46EE1"/>
    <w:multiLevelType w:val="hybridMultilevel"/>
    <w:tmpl w:val="0900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F5DCB"/>
    <w:multiLevelType w:val="hybridMultilevel"/>
    <w:tmpl w:val="DA4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B157E"/>
    <w:multiLevelType w:val="multilevel"/>
    <w:tmpl w:val="57C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D3F97"/>
    <w:multiLevelType w:val="multilevel"/>
    <w:tmpl w:val="8B32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76D6"/>
    <w:multiLevelType w:val="multilevel"/>
    <w:tmpl w:val="71A8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757FF"/>
    <w:multiLevelType w:val="multilevel"/>
    <w:tmpl w:val="42A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35828"/>
    <w:multiLevelType w:val="hybridMultilevel"/>
    <w:tmpl w:val="9B4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63AB"/>
    <w:multiLevelType w:val="multilevel"/>
    <w:tmpl w:val="D39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87472">
    <w:abstractNumId w:val="3"/>
  </w:num>
  <w:num w:numId="2" w16cid:durableId="2052414618">
    <w:abstractNumId w:val="12"/>
  </w:num>
  <w:num w:numId="3" w16cid:durableId="1879078894">
    <w:abstractNumId w:val="11"/>
  </w:num>
  <w:num w:numId="4" w16cid:durableId="640577848">
    <w:abstractNumId w:val="1"/>
  </w:num>
  <w:num w:numId="5" w16cid:durableId="993143929">
    <w:abstractNumId w:val="6"/>
  </w:num>
  <w:num w:numId="6" w16cid:durableId="1948345849">
    <w:abstractNumId w:val="5"/>
  </w:num>
  <w:num w:numId="7" w16cid:durableId="611983387">
    <w:abstractNumId w:val="15"/>
  </w:num>
  <w:num w:numId="8" w16cid:durableId="1279604060">
    <w:abstractNumId w:val="13"/>
  </w:num>
  <w:num w:numId="9" w16cid:durableId="365645604">
    <w:abstractNumId w:val="10"/>
  </w:num>
  <w:num w:numId="10" w16cid:durableId="1235550236">
    <w:abstractNumId w:val="7"/>
  </w:num>
  <w:num w:numId="11" w16cid:durableId="673724466">
    <w:abstractNumId w:val="2"/>
  </w:num>
  <w:num w:numId="12" w16cid:durableId="793329030">
    <w:abstractNumId w:val="14"/>
  </w:num>
  <w:num w:numId="13" w16cid:durableId="349648669">
    <w:abstractNumId w:val="0"/>
  </w:num>
  <w:num w:numId="14" w16cid:durableId="1898122738">
    <w:abstractNumId w:val="4"/>
  </w:num>
  <w:num w:numId="15" w16cid:durableId="2134664450">
    <w:abstractNumId w:val="8"/>
  </w:num>
  <w:num w:numId="16" w16cid:durableId="784226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82"/>
    <w:rsid w:val="00014B9A"/>
    <w:rsid w:val="00021E35"/>
    <w:rsid w:val="0002787C"/>
    <w:rsid w:val="00032610"/>
    <w:rsid w:val="000623FD"/>
    <w:rsid w:val="000F3F34"/>
    <w:rsid w:val="00110082"/>
    <w:rsid w:val="001C5E1E"/>
    <w:rsid w:val="00202A95"/>
    <w:rsid w:val="00214626"/>
    <w:rsid w:val="00257B8C"/>
    <w:rsid w:val="002A5906"/>
    <w:rsid w:val="002D636B"/>
    <w:rsid w:val="00363BB6"/>
    <w:rsid w:val="00376586"/>
    <w:rsid w:val="003B3B14"/>
    <w:rsid w:val="003D5118"/>
    <w:rsid w:val="003E571E"/>
    <w:rsid w:val="0042748F"/>
    <w:rsid w:val="0044610A"/>
    <w:rsid w:val="00475718"/>
    <w:rsid w:val="0049157E"/>
    <w:rsid w:val="004A3092"/>
    <w:rsid w:val="004A6CB8"/>
    <w:rsid w:val="004D58EB"/>
    <w:rsid w:val="004F29E5"/>
    <w:rsid w:val="00521D0B"/>
    <w:rsid w:val="00523CE0"/>
    <w:rsid w:val="0056584B"/>
    <w:rsid w:val="00572137"/>
    <w:rsid w:val="00574C6F"/>
    <w:rsid w:val="00586224"/>
    <w:rsid w:val="005B1267"/>
    <w:rsid w:val="00614611"/>
    <w:rsid w:val="00661526"/>
    <w:rsid w:val="00662B86"/>
    <w:rsid w:val="006B52B5"/>
    <w:rsid w:val="006D7810"/>
    <w:rsid w:val="006E3DE1"/>
    <w:rsid w:val="006F21D6"/>
    <w:rsid w:val="006F45ED"/>
    <w:rsid w:val="00761BE3"/>
    <w:rsid w:val="00766F45"/>
    <w:rsid w:val="007804F3"/>
    <w:rsid w:val="0078051F"/>
    <w:rsid w:val="007B66B7"/>
    <w:rsid w:val="00863B1E"/>
    <w:rsid w:val="008757E4"/>
    <w:rsid w:val="008A3B04"/>
    <w:rsid w:val="008B78BD"/>
    <w:rsid w:val="009227F3"/>
    <w:rsid w:val="009306D8"/>
    <w:rsid w:val="009858AB"/>
    <w:rsid w:val="009870AB"/>
    <w:rsid w:val="00A30573"/>
    <w:rsid w:val="00A35999"/>
    <w:rsid w:val="00A94C9A"/>
    <w:rsid w:val="00A977A7"/>
    <w:rsid w:val="00AB0789"/>
    <w:rsid w:val="00AC6BF6"/>
    <w:rsid w:val="00B34D54"/>
    <w:rsid w:val="00BA45BB"/>
    <w:rsid w:val="00C009F7"/>
    <w:rsid w:val="00C92E4B"/>
    <w:rsid w:val="00CB2FBE"/>
    <w:rsid w:val="00CD4067"/>
    <w:rsid w:val="00D06770"/>
    <w:rsid w:val="00D531A9"/>
    <w:rsid w:val="00D6620B"/>
    <w:rsid w:val="00D81013"/>
    <w:rsid w:val="00D97141"/>
    <w:rsid w:val="00DF12F8"/>
    <w:rsid w:val="00E139F7"/>
    <w:rsid w:val="00E451B8"/>
    <w:rsid w:val="00EC7532"/>
    <w:rsid w:val="00EF5F6B"/>
    <w:rsid w:val="00F6277D"/>
    <w:rsid w:val="00F631A5"/>
    <w:rsid w:val="00F8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BB2C"/>
  <w15:chartTrackingRefBased/>
  <w15:docId w15:val="{AC8D7B32-E98C-4A11-9A71-E9E1C6A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0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00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00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0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00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008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10082"/>
    <w:rPr>
      <w:color w:val="0000FF"/>
      <w:u w:val="single"/>
    </w:rPr>
  </w:style>
  <w:style w:type="paragraph" w:styleId="NormalWeb">
    <w:name w:val="Normal (Web)"/>
    <w:basedOn w:val="Normal"/>
    <w:uiPriority w:val="99"/>
    <w:semiHidden/>
    <w:unhideWhenUsed/>
    <w:rsid w:val="00110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6F45"/>
    <w:rPr>
      <w:color w:val="605E5C"/>
      <w:shd w:val="clear" w:color="auto" w:fill="E1DFDD"/>
    </w:rPr>
  </w:style>
  <w:style w:type="paragraph" w:styleId="ListParagraph">
    <w:name w:val="List Paragraph"/>
    <w:basedOn w:val="Normal"/>
    <w:uiPriority w:val="34"/>
    <w:qFormat/>
    <w:rsid w:val="009870AB"/>
    <w:pPr>
      <w:ind w:left="720"/>
      <w:contextualSpacing/>
    </w:pPr>
  </w:style>
  <w:style w:type="paragraph" w:styleId="NoSpacing">
    <w:name w:val="No Spacing"/>
    <w:uiPriority w:val="1"/>
    <w:qFormat/>
    <w:rsid w:val="004A3092"/>
    <w:pPr>
      <w:spacing w:after="0" w:line="240" w:lineRule="auto"/>
    </w:pPr>
  </w:style>
  <w:style w:type="character" w:styleId="CommentReference">
    <w:name w:val="annotation reference"/>
    <w:basedOn w:val="DefaultParagraphFont"/>
    <w:uiPriority w:val="99"/>
    <w:semiHidden/>
    <w:unhideWhenUsed/>
    <w:rsid w:val="00A94C9A"/>
    <w:rPr>
      <w:sz w:val="16"/>
      <w:szCs w:val="16"/>
    </w:rPr>
  </w:style>
  <w:style w:type="paragraph" w:styleId="CommentText">
    <w:name w:val="annotation text"/>
    <w:basedOn w:val="Normal"/>
    <w:link w:val="CommentTextChar"/>
    <w:uiPriority w:val="99"/>
    <w:unhideWhenUsed/>
    <w:rsid w:val="00A94C9A"/>
    <w:pPr>
      <w:spacing w:line="240" w:lineRule="auto"/>
    </w:pPr>
    <w:rPr>
      <w:sz w:val="20"/>
      <w:szCs w:val="20"/>
    </w:rPr>
  </w:style>
  <w:style w:type="character" w:customStyle="1" w:styleId="CommentTextChar">
    <w:name w:val="Comment Text Char"/>
    <w:basedOn w:val="DefaultParagraphFont"/>
    <w:link w:val="CommentText"/>
    <w:uiPriority w:val="99"/>
    <w:rsid w:val="00A94C9A"/>
    <w:rPr>
      <w:sz w:val="20"/>
      <w:szCs w:val="20"/>
    </w:rPr>
  </w:style>
  <w:style w:type="paragraph" w:styleId="CommentSubject">
    <w:name w:val="annotation subject"/>
    <w:basedOn w:val="CommentText"/>
    <w:next w:val="CommentText"/>
    <w:link w:val="CommentSubjectChar"/>
    <w:uiPriority w:val="99"/>
    <w:semiHidden/>
    <w:unhideWhenUsed/>
    <w:rsid w:val="00A94C9A"/>
    <w:rPr>
      <w:b/>
      <w:bCs/>
    </w:rPr>
  </w:style>
  <w:style w:type="character" w:customStyle="1" w:styleId="CommentSubjectChar">
    <w:name w:val="Comment Subject Char"/>
    <w:basedOn w:val="CommentTextChar"/>
    <w:link w:val="CommentSubject"/>
    <w:uiPriority w:val="99"/>
    <w:semiHidden/>
    <w:rsid w:val="00A94C9A"/>
    <w:rPr>
      <w:b/>
      <w:bCs/>
      <w:sz w:val="20"/>
      <w:szCs w:val="20"/>
    </w:rPr>
  </w:style>
  <w:style w:type="character" w:styleId="FollowedHyperlink">
    <w:name w:val="FollowedHyperlink"/>
    <w:basedOn w:val="DefaultParagraphFont"/>
    <w:uiPriority w:val="99"/>
    <w:semiHidden/>
    <w:unhideWhenUsed/>
    <w:rsid w:val="00014B9A"/>
    <w:rPr>
      <w:color w:val="954F72" w:themeColor="followedHyperlink"/>
      <w:u w:val="single"/>
    </w:rPr>
  </w:style>
  <w:style w:type="paragraph" w:styleId="Header">
    <w:name w:val="header"/>
    <w:basedOn w:val="Normal"/>
    <w:link w:val="HeaderChar"/>
    <w:uiPriority w:val="99"/>
    <w:unhideWhenUsed/>
    <w:rsid w:val="004D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8EB"/>
  </w:style>
  <w:style w:type="paragraph" w:styleId="Footer">
    <w:name w:val="footer"/>
    <w:basedOn w:val="Normal"/>
    <w:link w:val="FooterChar"/>
    <w:uiPriority w:val="99"/>
    <w:unhideWhenUsed/>
    <w:rsid w:val="004D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4898">
      <w:bodyDiv w:val="1"/>
      <w:marLeft w:val="0"/>
      <w:marRight w:val="0"/>
      <w:marTop w:val="0"/>
      <w:marBottom w:val="0"/>
      <w:divBdr>
        <w:top w:val="none" w:sz="0" w:space="0" w:color="auto"/>
        <w:left w:val="none" w:sz="0" w:space="0" w:color="auto"/>
        <w:bottom w:val="none" w:sz="0" w:space="0" w:color="auto"/>
        <w:right w:val="none" w:sz="0" w:space="0" w:color="auto"/>
      </w:divBdr>
    </w:div>
    <w:div w:id="602615892">
      <w:bodyDiv w:val="1"/>
      <w:marLeft w:val="0"/>
      <w:marRight w:val="0"/>
      <w:marTop w:val="0"/>
      <w:marBottom w:val="0"/>
      <w:divBdr>
        <w:top w:val="none" w:sz="0" w:space="0" w:color="auto"/>
        <w:left w:val="none" w:sz="0" w:space="0" w:color="auto"/>
        <w:bottom w:val="none" w:sz="0" w:space="0" w:color="auto"/>
        <w:right w:val="none" w:sz="0" w:space="0" w:color="auto"/>
      </w:divBdr>
    </w:div>
    <w:div w:id="988484251">
      <w:bodyDiv w:val="1"/>
      <w:marLeft w:val="0"/>
      <w:marRight w:val="0"/>
      <w:marTop w:val="0"/>
      <w:marBottom w:val="0"/>
      <w:divBdr>
        <w:top w:val="none" w:sz="0" w:space="0" w:color="auto"/>
        <w:left w:val="none" w:sz="0" w:space="0" w:color="auto"/>
        <w:bottom w:val="none" w:sz="0" w:space="0" w:color="auto"/>
        <w:right w:val="none" w:sz="0" w:space="0" w:color="auto"/>
      </w:divBdr>
    </w:div>
    <w:div w:id="13020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amp;enterprise@salford.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lford.ac.uk/careers/support/our-offer-to-you/university-staff" TargetMode="External"/><Relationship Id="rId17" Type="http://schemas.openxmlformats.org/officeDocument/2006/relationships/hyperlink" Target="mailto:business@salford.ac.uk" TargetMode="External"/><Relationship Id="rId2" Type="http://schemas.openxmlformats.org/officeDocument/2006/relationships/customXml" Target="../customXml/item2.xml"/><Relationship Id="rId16" Type="http://schemas.openxmlformats.org/officeDocument/2006/relationships/hyperlink" Target="mailto:careersandenterprise@salfor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working-with-business/recruiting-students" TargetMode="External"/><Relationship Id="rId5" Type="http://schemas.openxmlformats.org/officeDocument/2006/relationships/styles" Target="styles.xml"/><Relationship Id="rId15" Type="http://schemas.openxmlformats.org/officeDocument/2006/relationships/hyperlink" Target="https://www.salford.ac.uk/sites/default/files/2022-07/StudentComplaintsProcedure.pdf" TargetMode="External"/><Relationship Id="rId10" Type="http://schemas.openxmlformats.org/officeDocument/2006/relationships/hyperlink" Target="http://www.legislation.gov.uk/ukpga/2010/15/cont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ers&amp;enterprise@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df4914-86a8-4cee-b449-5b25bed8a2ef">
      <Terms xmlns="http://schemas.microsoft.com/office/infopath/2007/PartnerControls"/>
    </lcf76f155ced4ddcb4097134ff3c332f>
    <TaxCatchAll xmlns="ae4e1952-8288-4bf6-af26-3764952c05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145256439F342BA9197B33E2B95A4" ma:contentTypeVersion="17" ma:contentTypeDescription="Create a new document." ma:contentTypeScope="" ma:versionID="3287812e59149266219e7eea5f951f36">
  <xsd:schema xmlns:xsd="http://www.w3.org/2001/XMLSchema" xmlns:xs="http://www.w3.org/2001/XMLSchema" xmlns:p="http://schemas.microsoft.com/office/2006/metadata/properties" xmlns:ns2="0adf4914-86a8-4cee-b449-5b25bed8a2ef" xmlns:ns3="ae4e1952-8288-4bf6-af26-3764952c052b" targetNamespace="http://schemas.microsoft.com/office/2006/metadata/properties" ma:root="true" ma:fieldsID="168c3a00fb91e995960b81225cacbc52" ns2:_="" ns3:_="">
    <xsd:import namespace="0adf4914-86a8-4cee-b449-5b25bed8a2ef"/>
    <xsd:import namespace="ae4e1952-8288-4bf6-af26-3764952c05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f4914-86a8-4cee-b449-5b25bed8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e1952-8288-4bf6-af26-3764952c05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365801-bc14-4db6-bdd6-12517dec6a85}" ma:internalName="TaxCatchAll" ma:showField="CatchAllData" ma:web="ae4e1952-8288-4bf6-af26-3764952c0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F4601-6B05-4CEF-9F30-8ADF9B535C69}">
  <ds:schemaRefs>
    <ds:schemaRef ds:uri="http://schemas.microsoft.com/office/2006/metadata/properties"/>
    <ds:schemaRef ds:uri="http://schemas.microsoft.com/office/infopath/2007/PartnerControls"/>
    <ds:schemaRef ds:uri="0adf4914-86a8-4cee-b449-5b25bed8a2ef"/>
    <ds:schemaRef ds:uri="ae4e1952-8288-4bf6-af26-3764952c052b"/>
  </ds:schemaRefs>
</ds:datastoreItem>
</file>

<file path=customXml/itemProps2.xml><?xml version="1.0" encoding="utf-8"?>
<ds:datastoreItem xmlns:ds="http://schemas.openxmlformats.org/officeDocument/2006/customXml" ds:itemID="{1366CC7E-ABC3-4F46-8CFB-6B0B4F07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f4914-86a8-4cee-b449-5b25bed8a2ef"/>
    <ds:schemaRef ds:uri="ae4e1952-8288-4bf6-af26-3764952c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414-2203-4D66-B97C-BC3B2B13D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Taylor</dc:creator>
  <cp:keywords/>
  <dc:description/>
  <cp:lastModifiedBy>Stephen Morrin</cp:lastModifiedBy>
  <cp:revision>2</cp:revision>
  <dcterms:created xsi:type="dcterms:W3CDTF">2024-07-02T10:37:00Z</dcterms:created>
  <dcterms:modified xsi:type="dcterms:W3CDTF">2024-07-02T10:37:00Z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0x010100F48145256439F342BA9197B33E2B95A4</vt:lpwstr>
  </property>
</Properties>
</file>